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1330" w14:textId="6E321C9A" w:rsidR="004367B9" w:rsidRPr="000F2E4A" w:rsidRDefault="004367B9">
      <w:pPr>
        <w:pStyle w:val="Styl"/>
        <w:spacing w:line="1" w:lineRule="exact"/>
        <w:rPr>
          <w:rFonts w:ascii="Times New Roman" w:hAnsi="Times New Roman" w:cs="Times New Roman"/>
          <w:sz w:val="6"/>
          <w:szCs w:val="6"/>
        </w:rPr>
      </w:pPr>
    </w:p>
    <w:p w14:paraId="32699D49" w14:textId="3BFC35FF" w:rsidR="004367B9" w:rsidRPr="000F2E4A" w:rsidRDefault="004367B9">
      <w:pPr>
        <w:pStyle w:val="Styl"/>
        <w:spacing w:line="1" w:lineRule="exact"/>
        <w:rPr>
          <w:rFonts w:ascii="Times New Roman" w:hAnsi="Times New Roman" w:cs="Times New Roman"/>
          <w:sz w:val="6"/>
          <w:szCs w:val="6"/>
        </w:rPr>
      </w:pPr>
    </w:p>
    <w:p w14:paraId="284CCB3D" w14:textId="77777777" w:rsidR="00EC7ED8" w:rsidRPr="000F2E4A" w:rsidRDefault="00EC7ED8" w:rsidP="00EC7ED8">
      <w:pPr>
        <w:pStyle w:val="Nagwek1"/>
        <w:spacing w:before="0"/>
        <w:rPr>
          <w:w w:val="76"/>
          <w:sz w:val="36"/>
          <w:szCs w:val="36"/>
        </w:rPr>
      </w:pPr>
      <w:r w:rsidRPr="000F2E4A">
        <w:rPr>
          <w:w w:val="76"/>
          <w:sz w:val="36"/>
          <w:szCs w:val="36"/>
        </w:rPr>
        <w:t>42 „Uczniowie – misjonarze” Akcja Katolicka szkołą wiary, apostolstwa i świętości. Materiały formacyjne na 2026 rok</w:t>
      </w:r>
    </w:p>
    <w:p w14:paraId="1218C251" w14:textId="0771D514" w:rsidR="004367B9" w:rsidRPr="000F2E4A" w:rsidRDefault="00000000" w:rsidP="002E388D">
      <w:pPr>
        <w:pStyle w:val="Nagwek2"/>
        <w:rPr>
          <w:sz w:val="32"/>
          <w:szCs w:val="32"/>
        </w:rPr>
      </w:pPr>
      <w:r w:rsidRPr="000F2E4A">
        <w:rPr>
          <w:w w:val="70"/>
          <w:sz w:val="32"/>
          <w:szCs w:val="32"/>
        </w:rPr>
        <w:t xml:space="preserve">ks. </w:t>
      </w:r>
      <w:r w:rsidRPr="000F2E4A">
        <w:rPr>
          <w:sz w:val="32"/>
          <w:szCs w:val="32"/>
        </w:rPr>
        <w:t>Wiesław Łużyński Katecheza VII</w:t>
      </w:r>
      <w:r w:rsidR="002E388D" w:rsidRPr="000F2E4A">
        <w:rPr>
          <w:sz w:val="32"/>
          <w:szCs w:val="32"/>
        </w:rPr>
        <w:t xml:space="preserve"> </w:t>
      </w:r>
      <w:r w:rsidR="002E388D" w:rsidRPr="000F2E4A">
        <w:rPr>
          <w:sz w:val="32"/>
          <w:szCs w:val="32"/>
        </w:rPr>
        <w:br/>
      </w:r>
      <w:r w:rsidRPr="000F2E4A">
        <w:rPr>
          <w:sz w:val="32"/>
          <w:szCs w:val="32"/>
        </w:rPr>
        <w:t xml:space="preserve">Świadectwo najważniejszą formą przepowiadania Jezusa </w:t>
      </w:r>
    </w:p>
    <w:p w14:paraId="5AE34E21" w14:textId="77777777" w:rsidR="004367B9" w:rsidRPr="000F2E4A" w:rsidRDefault="00000000" w:rsidP="002E388D">
      <w:pPr>
        <w:pStyle w:val="Nagwek3"/>
        <w:rPr>
          <w:sz w:val="32"/>
          <w:szCs w:val="32"/>
        </w:rPr>
      </w:pPr>
      <w:r w:rsidRPr="000F2E4A">
        <w:rPr>
          <w:sz w:val="32"/>
          <w:szCs w:val="32"/>
        </w:rPr>
        <w:t xml:space="preserve">Modlitwa </w:t>
      </w:r>
    </w:p>
    <w:p w14:paraId="74354F4A" w14:textId="4B431E18" w:rsidR="004367B9" w:rsidRPr="000F2E4A" w:rsidRDefault="00000000" w:rsidP="002E388D">
      <w:pPr>
        <w:pStyle w:val="Styl"/>
        <w:spacing w:before="192" w:line="220" w:lineRule="exact"/>
        <w:rPr>
          <w:rFonts w:ascii="Times New Roman" w:hAnsi="Times New Roman" w:cs="Times New Roman"/>
          <w:sz w:val="28"/>
          <w:szCs w:val="28"/>
        </w:rPr>
      </w:pPr>
      <w:r w:rsidRPr="000F2E4A">
        <w:rPr>
          <w:rFonts w:ascii="Times New Roman" w:hAnsi="Times New Roman" w:cs="Times New Roman"/>
          <w:sz w:val="28"/>
          <w:szCs w:val="28"/>
        </w:rPr>
        <w:t xml:space="preserve">Boże, naucz mnie, jak być narzędziem Twojego pokoju, </w:t>
      </w:r>
      <w:r w:rsidR="002E388D" w:rsidRPr="000F2E4A">
        <w:rPr>
          <w:rFonts w:ascii="Times New Roman" w:hAnsi="Times New Roman" w:cs="Times New Roman"/>
          <w:sz w:val="28"/>
          <w:szCs w:val="28"/>
        </w:rPr>
        <w:br/>
      </w:r>
      <w:r w:rsidRPr="000F2E4A">
        <w:rPr>
          <w:rFonts w:ascii="Times New Roman" w:hAnsi="Times New Roman" w:cs="Times New Roman"/>
          <w:sz w:val="28"/>
          <w:szCs w:val="28"/>
        </w:rPr>
        <w:t xml:space="preserve">Pomóż mi zamieniać nienawiść na miłość; Wybaczać każdą krzywdę; </w:t>
      </w:r>
    </w:p>
    <w:p w14:paraId="3C2FB09C" w14:textId="77777777" w:rsidR="004367B9" w:rsidRPr="000F2E4A" w:rsidRDefault="00000000" w:rsidP="002E388D">
      <w:pPr>
        <w:pStyle w:val="Styl"/>
        <w:spacing w:line="220" w:lineRule="exact"/>
        <w:rPr>
          <w:rFonts w:ascii="Times New Roman" w:hAnsi="Times New Roman" w:cs="Times New Roman"/>
          <w:sz w:val="28"/>
          <w:szCs w:val="28"/>
        </w:rPr>
      </w:pPr>
      <w:r w:rsidRPr="000F2E4A">
        <w:rPr>
          <w:rFonts w:ascii="Times New Roman" w:hAnsi="Times New Roman" w:cs="Times New Roman"/>
          <w:sz w:val="28"/>
          <w:szCs w:val="28"/>
        </w:rPr>
        <w:t xml:space="preserve">Zwątpienie zamieniać na wiarę; </w:t>
      </w:r>
    </w:p>
    <w:p w14:paraId="0C972BB7" w14:textId="77777777" w:rsidR="004367B9" w:rsidRPr="000F2E4A" w:rsidRDefault="00000000" w:rsidP="002E388D">
      <w:pPr>
        <w:pStyle w:val="Styl"/>
        <w:spacing w:line="220" w:lineRule="exact"/>
        <w:rPr>
          <w:rFonts w:ascii="Times New Roman" w:hAnsi="Times New Roman" w:cs="Times New Roman"/>
          <w:sz w:val="28"/>
          <w:szCs w:val="28"/>
        </w:rPr>
      </w:pPr>
      <w:r w:rsidRPr="000F2E4A">
        <w:rPr>
          <w:rFonts w:ascii="Times New Roman" w:hAnsi="Times New Roman" w:cs="Times New Roman"/>
          <w:sz w:val="28"/>
          <w:szCs w:val="28"/>
        </w:rPr>
        <w:t xml:space="preserve">W miejsce rozpaczy siać nadzieję; </w:t>
      </w:r>
    </w:p>
    <w:p w14:paraId="6A7DF97C" w14:textId="77777777" w:rsidR="002E388D" w:rsidRPr="000F2E4A" w:rsidRDefault="00000000" w:rsidP="002E388D">
      <w:pPr>
        <w:pStyle w:val="Styl"/>
        <w:spacing w:line="240" w:lineRule="exact"/>
        <w:ind w:right="1632"/>
        <w:rPr>
          <w:rFonts w:ascii="Times New Roman" w:hAnsi="Times New Roman" w:cs="Times New Roman"/>
          <w:sz w:val="28"/>
          <w:szCs w:val="28"/>
        </w:rPr>
      </w:pPr>
      <w:r w:rsidRPr="000F2E4A">
        <w:rPr>
          <w:rFonts w:ascii="Times New Roman" w:hAnsi="Times New Roman" w:cs="Times New Roman"/>
          <w:sz w:val="28"/>
          <w:szCs w:val="28"/>
        </w:rPr>
        <w:t xml:space="preserve">Zamiast mroku znajdować światło; </w:t>
      </w:r>
    </w:p>
    <w:p w14:paraId="1E74B332" w14:textId="68E66A04" w:rsidR="004367B9" w:rsidRPr="000F2E4A" w:rsidRDefault="00000000" w:rsidP="002E388D">
      <w:pPr>
        <w:pStyle w:val="Styl"/>
        <w:spacing w:line="240" w:lineRule="exact"/>
        <w:ind w:right="1632"/>
        <w:rPr>
          <w:rFonts w:ascii="Times New Roman" w:hAnsi="Times New Roman" w:cs="Times New Roman"/>
          <w:sz w:val="28"/>
          <w:szCs w:val="28"/>
        </w:rPr>
      </w:pPr>
      <w:r w:rsidRPr="000F2E4A">
        <w:rPr>
          <w:rFonts w:ascii="Times New Roman" w:hAnsi="Times New Roman" w:cs="Times New Roman"/>
          <w:sz w:val="28"/>
          <w:szCs w:val="28"/>
        </w:rPr>
        <w:t xml:space="preserve">Zamiast smutku - radość. </w:t>
      </w:r>
    </w:p>
    <w:p w14:paraId="3BC8297F" w14:textId="77777777" w:rsidR="002E388D" w:rsidRPr="000F2E4A" w:rsidRDefault="00000000" w:rsidP="002E388D">
      <w:pPr>
        <w:pStyle w:val="Styl"/>
        <w:spacing w:line="220" w:lineRule="exact"/>
        <w:rPr>
          <w:rFonts w:ascii="Times New Roman" w:hAnsi="Times New Roman" w:cs="Times New Roman"/>
          <w:sz w:val="28"/>
          <w:szCs w:val="28"/>
        </w:rPr>
      </w:pPr>
      <w:r w:rsidRPr="000F2E4A">
        <w:rPr>
          <w:rFonts w:ascii="Times New Roman" w:hAnsi="Times New Roman" w:cs="Times New Roman"/>
          <w:sz w:val="28"/>
          <w:szCs w:val="28"/>
        </w:rPr>
        <w:t xml:space="preserve">Naucz mnie, jak nie tyle szukać pociechy, lecz umieć ją dawać; </w:t>
      </w:r>
    </w:p>
    <w:p w14:paraId="46A922D4" w14:textId="0A2EADA4" w:rsidR="002E388D" w:rsidRPr="000F2E4A" w:rsidRDefault="00000000" w:rsidP="002E388D">
      <w:pPr>
        <w:pStyle w:val="Styl"/>
        <w:spacing w:line="220" w:lineRule="exact"/>
        <w:rPr>
          <w:rFonts w:ascii="Times New Roman" w:hAnsi="Times New Roman" w:cs="Times New Roman"/>
          <w:sz w:val="28"/>
          <w:szCs w:val="28"/>
        </w:rPr>
      </w:pPr>
      <w:r w:rsidRPr="000F2E4A">
        <w:rPr>
          <w:rFonts w:ascii="Times New Roman" w:hAnsi="Times New Roman" w:cs="Times New Roman"/>
          <w:sz w:val="28"/>
          <w:szCs w:val="28"/>
        </w:rPr>
        <w:t xml:space="preserve">Nie tyle szukać zrozumienia, co być w stanie rozumieć; </w:t>
      </w:r>
    </w:p>
    <w:p w14:paraId="4ED13158" w14:textId="77777777" w:rsidR="002E388D" w:rsidRPr="000F2E4A" w:rsidRDefault="00000000" w:rsidP="002E388D">
      <w:pPr>
        <w:pStyle w:val="Styl"/>
        <w:spacing w:before="9" w:line="235" w:lineRule="exact"/>
        <w:ind w:right="388"/>
        <w:rPr>
          <w:rFonts w:ascii="Times New Roman" w:hAnsi="Times New Roman" w:cs="Times New Roman"/>
          <w:sz w:val="28"/>
          <w:szCs w:val="28"/>
        </w:rPr>
      </w:pPr>
      <w:r w:rsidRPr="000F2E4A">
        <w:rPr>
          <w:rFonts w:ascii="Times New Roman" w:hAnsi="Times New Roman" w:cs="Times New Roman"/>
          <w:sz w:val="28"/>
          <w:szCs w:val="28"/>
        </w:rPr>
        <w:t xml:space="preserve">Nie tyle szukać miłości, co umieć kochać. </w:t>
      </w:r>
    </w:p>
    <w:p w14:paraId="7DC62E8C" w14:textId="61A9EC0A" w:rsidR="004367B9" w:rsidRPr="000F2E4A" w:rsidRDefault="00000000" w:rsidP="002E388D">
      <w:pPr>
        <w:pStyle w:val="Styl"/>
        <w:spacing w:before="9" w:line="235" w:lineRule="exact"/>
        <w:ind w:right="388"/>
        <w:rPr>
          <w:rFonts w:ascii="Times New Roman" w:hAnsi="Times New Roman" w:cs="Times New Roman"/>
          <w:sz w:val="28"/>
          <w:szCs w:val="28"/>
        </w:rPr>
      </w:pPr>
      <w:r w:rsidRPr="000F2E4A">
        <w:rPr>
          <w:rFonts w:ascii="Times New Roman" w:hAnsi="Times New Roman" w:cs="Times New Roman"/>
          <w:sz w:val="28"/>
          <w:szCs w:val="28"/>
        </w:rPr>
        <w:t xml:space="preserve">Ponieważ właśnie poprzez dawanie, najwięcej można otrzymać; </w:t>
      </w:r>
    </w:p>
    <w:p w14:paraId="36F4B2C9" w14:textId="77777777" w:rsidR="004367B9" w:rsidRPr="000F2E4A" w:rsidRDefault="00000000" w:rsidP="002E388D">
      <w:pPr>
        <w:pStyle w:val="Styl"/>
        <w:spacing w:line="244" w:lineRule="exact"/>
        <w:ind w:right="825"/>
        <w:rPr>
          <w:rFonts w:ascii="Times New Roman" w:hAnsi="Times New Roman" w:cs="Times New Roman"/>
          <w:sz w:val="28"/>
          <w:szCs w:val="28"/>
        </w:rPr>
      </w:pPr>
      <w:r w:rsidRPr="000F2E4A">
        <w:rPr>
          <w:rFonts w:ascii="Times New Roman" w:hAnsi="Times New Roman" w:cs="Times New Roman"/>
          <w:sz w:val="28"/>
          <w:szCs w:val="28"/>
        </w:rPr>
        <w:t xml:space="preserve">Poprzez wybaczenie innym, sami zyskujemy przebaczenie, </w:t>
      </w:r>
    </w:p>
    <w:p w14:paraId="647BA1A8" w14:textId="77777777" w:rsidR="004367B9" w:rsidRPr="000F2E4A" w:rsidRDefault="00000000" w:rsidP="002E388D">
      <w:pPr>
        <w:pStyle w:val="Styl"/>
        <w:spacing w:line="220" w:lineRule="exact"/>
        <w:rPr>
          <w:rFonts w:ascii="Times New Roman" w:hAnsi="Times New Roman" w:cs="Times New Roman"/>
          <w:sz w:val="28"/>
          <w:szCs w:val="28"/>
        </w:rPr>
      </w:pPr>
      <w:r w:rsidRPr="000F2E4A">
        <w:rPr>
          <w:rFonts w:ascii="Times New Roman" w:hAnsi="Times New Roman" w:cs="Times New Roman"/>
          <w:sz w:val="28"/>
          <w:szCs w:val="28"/>
        </w:rPr>
        <w:t xml:space="preserve">A poprzez śmierć, rodzimy się do wiecznego życia. </w:t>
      </w:r>
    </w:p>
    <w:p w14:paraId="75F5A5A9" w14:textId="77777777" w:rsidR="004367B9" w:rsidRPr="000F2E4A" w:rsidRDefault="00000000">
      <w:pPr>
        <w:pStyle w:val="Styl"/>
        <w:spacing w:line="360" w:lineRule="exact"/>
        <w:ind w:left="2827"/>
        <w:rPr>
          <w:rFonts w:ascii="Times New Roman" w:hAnsi="Times New Roman" w:cs="Times New Roman"/>
        </w:rPr>
      </w:pPr>
      <w:r w:rsidRPr="000F2E4A">
        <w:rPr>
          <w:rFonts w:ascii="Times New Roman" w:hAnsi="Times New Roman" w:cs="Times New Roman"/>
        </w:rPr>
        <w:t xml:space="preserve">Modlitwa św. Franciszka </w:t>
      </w:r>
    </w:p>
    <w:p w14:paraId="7CBA2C16" w14:textId="77777777" w:rsidR="004367B9" w:rsidRPr="000F2E4A" w:rsidRDefault="004367B9">
      <w:pPr>
        <w:pStyle w:val="Styl"/>
        <w:rPr>
          <w:rFonts w:ascii="Times New Roman" w:hAnsi="Times New Roman" w:cs="Times New Roman"/>
        </w:rPr>
      </w:pPr>
    </w:p>
    <w:p w14:paraId="4475886E" w14:textId="77777777" w:rsidR="004367B9" w:rsidRPr="000F2E4A" w:rsidRDefault="00000000" w:rsidP="002E388D">
      <w:pPr>
        <w:pStyle w:val="Nagwek3"/>
        <w:rPr>
          <w:sz w:val="32"/>
          <w:szCs w:val="32"/>
        </w:rPr>
      </w:pPr>
      <w:r w:rsidRPr="000F2E4A">
        <w:rPr>
          <w:sz w:val="32"/>
          <w:szCs w:val="32"/>
        </w:rPr>
        <w:t xml:space="preserve">Nauczanie Pisma Świętego </w:t>
      </w:r>
    </w:p>
    <w:p w14:paraId="6BFFC2AB" w14:textId="77777777" w:rsidR="004367B9" w:rsidRPr="000F2E4A" w:rsidRDefault="00000000">
      <w:pPr>
        <w:pStyle w:val="Styl"/>
        <w:spacing w:before="172" w:line="240" w:lineRule="exact"/>
        <w:ind w:right="4" w:firstLine="307"/>
        <w:jc w:val="both"/>
        <w:rPr>
          <w:rFonts w:ascii="Times New Roman" w:hAnsi="Times New Roman" w:cs="Times New Roman"/>
        </w:rPr>
      </w:pPr>
      <w:r w:rsidRPr="000F2E4A">
        <w:rPr>
          <w:rFonts w:ascii="Times New Roman" w:hAnsi="Times New Roman" w:cs="Times New Roman"/>
        </w:rPr>
        <w:t>Ja jestem prawdziwym krzewem winnym, a Ojciec mój jest tym, który [go] uprawia. Każdą latorośl, która we Mnie nie przynosi owocu, odcina, a każdą, która przy</w:t>
      </w:r>
      <w:r w:rsidRPr="000F2E4A">
        <w:rPr>
          <w:rFonts w:ascii="Times New Roman" w:hAnsi="Times New Roman" w:cs="Times New Roman"/>
        </w:rPr>
        <w:softHyphen/>
        <w:t>nosi owoc, oczyszcza, aby przynosiła owoc obfitszy. Wy już jesteście czyści dzięki słowu, które wypowiedziałem do was. Wytrwajcie we Mnie, a Ja [będę trwał] w was. Podobnie jak latorośl nie może przynosić owocu sama z siebie - jeśli nie trwa w winnym krzewie - tak samo i wy, jeżeli we Mnie trwać nie będziecie. Ja jestem krze</w:t>
      </w:r>
      <w:r w:rsidRPr="000F2E4A">
        <w:rPr>
          <w:rFonts w:ascii="Times New Roman" w:hAnsi="Times New Roman" w:cs="Times New Roman"/>
        </w:rPr>
        <w:softHyphen/>
        <w:t>wem winnym, wy - latoroślami. Kto trwa we Mnie, a Ja w nim, ten przynosi owoc obfity, ponieważ beze Mnie nic nie możecie uczynić. Ten, kto we Mnie nie trwa, zostanie wyrzucony jak winna latorośl i uschnie. I zbiera się ją, i wrzuca do ognia, i płonie. Jeżeli we Mnie trwać będzie</w:t>
      </w:r>
      <w:r w:rsidRPr="000F2E4A">
        <w:rPr>
          <w:rFonts w:ascii="Times New Roman" w:hAnsi="Times New Roman" w:cs="Times New Roman"/>
        </w:rPr>
        <w:softHyphen/>
        <w:t>cie, a słowa moje w was, poproście, o cokolwiek chcecie, a to wam się spełni. Ojciec mój przez to dozna chwały, że owoc obfity przyniesiecie i staniecie się moimi ucznia</w:t>
      </w:r>
      <w:r w:rsidRPr="000F2E4A">
        <w:rPr>
          <w:rFonts w:ascii="Times New Roman" w:hAnsi="Times New Roman" w:cs="Times New Roman"/>
        </w:rPr>
        <w:softHyphen/>
        <w:t xml:space="preserve">mi. Jak Mnie umiłował Ojciec, tak i Ja was umiłowałem. Wytrwajcie w miłości mojej! Jeśli będziecie zachowywać moje przykazania, będziecie trwać w miłości mojej, tak jak Ja zachowałem przykazania Ojca mego i trwam w Jego miłości. To wam powiedziałem, aby radość moja w was była i aby radość wasza była pełna. </w:t>
      </w:r>
    </w:p>
    <w:p w14:paraId="4DDC0ABD" w14:textId="1925B320" w:rsidR="004367B9" w:rsidRPr="000F2E4A" w:rsidRDefault="00000000">
      <w:pPr>
        <w:pStyle w:val="Styl"/>
        <w:spacing w:line="240" w:lineRule="exact"/>
        <w:ind w:left="14" w:firstLine="297"/>
        <w:jc w:val="both"/>
        <w:rPr>
          <w:rFonts w:ascii="Times New Roman" w:hAnsi="Times New Roman" w:cs="Times New Roman"/>
        </w:rPr>
      </w:pPr>
      <w:r w:rsidRPr="000F2E4A">
        <w:rPr>
          <w:rFonts w:ascii="Times New Roman" w:hAnsi="Times New Roman" w:cs="Times New Roman"/>
        </w:rPr>
        <w:t xml:space="preserve">To jest moje przykazanie, abyście się wzajemnie mi· </w:t>
      </w:r>
      <w:proofErr w:type="spellStart"/>
      <w:r w:rsidRPr="000F2E4A">
        <w:rPr>
          <w:rFonts w:ascii="Times New Roman" w:hAnsi="Times New Roman" w:cs="Times New Roman"/>
        </w:rPr>
        <w:t>łowali</w:t>
      </w:r>
      <w:proofErr w:type="spellEnd"/>
      <w:r w:rsidRPr="000F2E4A">
        <w:rPr>
          <w:rFonts w:ascii="Times New Roman" w:hAnsi="Times New Roman" w:cs="Times New Roman"/>
        </w:rPr>
        <w:t>, tak jak Ja was umiłowałem. Nikt nie ma większej miłości od tej, gdy ktoś życie swoje oddaje za przyjaciół swoich. Wy jesteście przyjaciółmi moimi, jeżeli czynicie to, co wam przykazuję. Już was nie nazywam sługami, bo sługa nie wie, co czyni pan jego, ale nazwałem was przy</w:t>
      </w:r>
      <w:r w:rsidRPr="000F2E4A">
        <w:rPr>
          <w:rFonts w:ascii="Times New Roman" w:hAnsi="Times New Roman" w:cs="Times New Roman"/>
        </w:rPr>
        <w:softHyphen/>
        <w:t>jaciółmi, albowiem oznajmiłem wam wszystko, co usły</w:t>
      </w:r>
      <w:r w:rsidRPr="000F2E4A">
        <w:rPr>
          <w:rFonts w:ascii="Times New Roman" w:hAnsi="Times New Roman" w:cs="Times New Roman"/>
        </w:rPr>
        <w:softHyphen/>
        <w:t xml:space="preserve">szałem od Ojca mego. Nie wyście Mnie wybrali, ale Ja was wybrałem i przeznaczyłem was na to, abyście szli i owoc przynosili, i by owoc wasz trwał - aby wszystko dał wam Ojciec, o cokolwiek Go poprosicie w imię moje. To wam przykazuję, abyście się wzajemnie miłowali </w:t>
      </w:r>
      <w:r w:rsidR="002E388D" w:rsidRPr="000F2E4A">
        <w:rPr>
          <w:rFonts w:ascii="Times New Roman" w:hAnsi="Times New Roman" w:cs="Times New Roman"/>
        </w:rPr>
        <w:t>(J</w:t>
      </w:r>
      <w:r w:rsidRPr="000F2E4A">
        <w:rPr>
          <w:i/>
          <w:iCs/>
          <w:w w:val="74"/>
          <w:sz w:val="40"/>
          <w:szCs w:val="40"/>
        </w:rPr>
        <w:t xml:space="preserve"> </w:t>
      </w:r>
      <w:r w:rsidRPr="000F2E4A">
        <w:rPr>
          <w:rFonts w:ascii="Times New Roman" w:hAnsi="Times New Roman" w:cs="Times New Roman"/>
        </w:rPr>
        <w:t xml:space="preserve">15, 1-17). </w:t>
      </w:r>
    </w:p>
    <w:p w14:paraId="0D94CECD" w14:textId="38715164" w:rsidR="004367B9" w:rsidRPr="000F2E4A" w:rsidRDefault="004367B9">
      <w:pPr>
        <w:pStyle w:val="Styl"/>
        <w:spacing w:line="1" w:lineRule="exact"/>
        <w:rPr>
          <w:rFonts w:ascii="Times New Roman" w:hAnsi="Times New Roman" w:cs="Times New Roman"/>
          <w:sz w:val="6"/>
          <w:szCs w:val="6"/>
        </w:rPr>
      </w:pPr>
    </w:p>
    <w:p w14:paraId="20CE55A8" w14:textId="77777777" w:rsidR="004367B9" w:rsidRPr="000F2E4A" w:rsidRDefault="00000000">
      <w:pPr>
        <w:pStyle w:val="Styl"/>
        <w:spacing w:before="4" w:line="240" w:lineRule="exact"/>
        <w:ind w:left="14" w:firstLine="297"/>
        <w:jc w:val="both"/>
        <w:rPr>
          <w:rFonts w:ascii="Times New Roman" w:hAnsi="Times New Roman" w:cs="Times New Roman"/>
          <w:w w:val="109"/>
        </w:rPr>
      </w:pPr>
      <w:r w:rsidRPr="000F2E4A">
        <w:rPr>
          <w:rFonts w:ascii="Times New Roman" w:hAnsi="Times New Roman" w:cs="Times New Roman"/>
        </w:rPr>
        <w:t>To zatem mówię i zaklinam [was] w Panu, abyście już nie postępowali tak, jak postępują poganie, z ich próżnym myśleniem, umysłem pogrążeni w mroku, obcy dla życia Bożego, na skutek tkwiącej w nich niewiedzy, na skutek zatwardziałości serca. Oni to doprowadziwszy siebie do nieczułości [sumienia], oddali się rozpuście, popełniając zachłannie wszelkiego rodzaju grzechy nieczyste. Wy zaś nie tak nauczyliście się Chrystusa. Słyszeliście przecież o Nim i zostaliście pouczeni w Nim - zgodnie z prawdą, jaka jest w Jezusie, że - co się tyczy poprzedniego sposobu życia - trzeba porzucić dawnego człowieka, który ulega zepsuciu na skutek zwodniczych żądz, odnawiać się du</w:t>
      </w:r>
      <w:r w:rsidRPr="000F2E4A">
        <w:rPr>
          <w:rFonts w:ascii="Times New Roman" w:hAnsi="Times New Roman" w:cs="Times New Roman"/>
        </w:rPr>
        <w:softHyphen/>
        <w:t>chem w waszym myśleniu i przyoblec człowieka nowego, stworzonego według Boga, w sprawiedliwości i prawdzi</w:t>
      </w:r>
      <w:r w:rsidRPr="000F2E4A">
        <w:rPr>
          <w:rFonts w:ascii="Times New Roman" w:hAnsi="Times New Roman" w:cs="Times New Roman"/>
        </w:rPr>
        <w:softHyphen/>
        <w:t xml:space="preserve">wej świętości (Ef </w:t>
      </w:r>
      <w:r w:rsidRPr="000F2E4A">
        <w:rPr>
          <w:rFonts w:ascii="Times New Roman" w:hAnsi="Times New Roman" w:cs="Times New Roman"/>
          <w:w w:val="109"/>
        </w:rPr>
        <w:t xml:space="preserve">4, 17-24). </w:t>
      </w:r>
    </w:p>
    <w:p w14:paraId="26B8D6F0" w14:textId="77777777" w:rsidR="004367B9" w:rsidRPr="000F2E4A" w:rsidRDefault="00000000">
      <w:pPr>
        <w:pStyle w:val="Styl"/>
        <w:spacing w:before="172" w:line="240" w:lineRule="exact"/>
        <w:ind w:right="4" w:firstLine="307"/>
        <w:jc w:val="both"/>
        <w:rPr>
          <w:rFonts w:ascii="Times New Roman" w:hAnsi="Times New Roman" w:cs="Times New Roman"/>
          <w:w w:val="109"/>
        </w:rPr>
      </w:pPr>
      <w:r w:rsidRPr="000F2E4A">
        <w:rPr>
          <w:rFonts w:ascii="Times New Roman" w:hAnsi="Times New Roman" w:cs="Times New Roman"/>
          <w:w w:val="90"/>
        </w:rPr>
        <w:t xml:space="preserve">W </w:t>
      </w:r>
      <w:r w:rsidRPr="000F2E4A">
        <w:rPr>
          <w:rFonts w:ascii="Times New Roman" w:hAnsi="Times New Roman" w:cs="Times New Roman"/>
        </w:rPr>
        <w:t>końcu bądźcie mocni w Panu - siłą Jego potęgi. Ob</w:t>
      </w:r>
      <w:r w:rsidRPr="000F2E4A">
        <w:rPr>
          <w:rFonts w:ascii="Times New Roman" w:hAnsi="Times New Roman" w:cs="Times New Roman"/>
        </w:rPr>
        <w:softHyphen/>
        <w:t>leczcie pełną zbroję Bożą, byście mogli się ostać wobec pod</w:t>
      </w:r>
      <w:r w:rsidRPr="000F2E4A">
        <w:rPr>
          <w:rFonts w:ascii="Times New Roman" w:hAnsi="Times New Roman" w:cs="Times New Roman"/>
        </w:rPr>
        <w:softHyphen/>
        <w:t>stępnych zakusów diabła. Nie toczymy bowiem walki prze</w:t>
      </w:r>
      <w:r w:rsidRPr="000F2E4A">
        <w:rPr>
          <w:rFonts w:ascii="Times New Roman" w:hAnsi="Times New Roman" w:cs="Times New Roman"/>
        </w:rPr>
        <w:softHyphen/>
        <w:t>ciw krwi i ciału, lecz przeciw Zwierzchnościom, przeciw Władzom, przeciw rządcom świata tych ciemności, prze</w:t>
      </w:r>
      <w:r w:rsidRPr="000F2E4A">
        <w:rPr>
          <w:rFonts w:ascii="Times New Roman" w:hAnsi="Times New Roman" w:cs="Times New Roman"/>
        </w:rPr>
        <w:softHyphen/>
        <w:t xml:space="preserve">ciw pierwiastkom duchowym zła na wyżynach niebieskich. Dlatego weźcie na siebie pełną zbroję Bożą, abyście w dzień zły zdołali się przeciwstawić i ostać, zwalczywszy wszystko. Stańcie więc [do walki] przepasawszy biodra wasze prawdą i </w:t>
      </w:r>
      <w:proofErr w:type="spellStart"/>
      <w:r w:rsidRPr="000F2E4A">
        <w:rPr>
          <w:rFonts w:ascii="Times New Roman" w:hAnsi="Times New Roman" w:cs="Times New Roman"/>
        </w:rPr>
        <w:t>oblókłszy</w:t>
      </w:r>
      <w:proofErr w:type="spellEnd"/>
      <w:r w:rsidRPr="000F2E4A">
        <w:rPr>
          <w:rFonts w:ascii="Times New Roman" w:hAnsi="Times New Roman" w:cs="Times New Roman"/>
        </w:rPr>
        <w:t xml:space="preserve"> pancerz, którym jest sprawiedliwość, a obuw</w:t>
      </w:r>
      <w:r w:rsidRPr="000F2E4A">
        <w:rPr>
          <w:rFonts w:ascii="Times New Roman" w:hAnsi="Times New Roman" w:cs="Times New Roman"/>
        </w:rPr>
        <w:softHyphen/>
        <w:t>szy nogi w gotowość [głoszenia] dobrej nowiny o poko</w:t>
      </w:r>
      <w:r w:rsidRPr="000F2E4A">
        <w:rPr>
          <w:rFonts w:ascii="Times New Roman" w:hAnsi="Times New Roman" w:cs="Times New Roman"/>
        </w:rPr>
        <w:softHyphen/>
        <w:t xml:space="preserve">ju. </w:t>
      </w:r>
      <w:r w:rsidRPr="000F2E4A">
        <w:rPr>
          <w:rFonts w:ascii="Times New Roman" w:hAnsi="Times New Roman" w:cs="Times New Roman"/>
          <w:w w:val="90"/>
        </w:rPr>
        <w:t xml:space="preserve">W </w:t>
      </w:r>
      <w:r w:rsidRPr="000F2E4A">
        <w:rPr>
          <w:rFonts w:ascii="Times New Roman" w:hAnsi="Times New Roman" w:cs="Times New Roman"/>
        </w:rPr>
        <w:t xml:space="preserve">każdym położeniu bierzcie wiarę jako tarczę, dzięki której zdołacie zgasić wszystkie rozżarzone pociski Złego. Weźcie też hełm zbawienia i miecz Ducha, to jest słowo Boże - wśród wszelakiej </w:t>
      </w:r>
      <w:r w:rsidRPr="000F2E4A">
        <w:rPr>
          <w:rFonts w:ascii="Times New Roman" w:hAnsi="Times New Roman" w:cs="Times New Roman"/>
        </w:rPr>
        <w:lastRenderedPageBreak/>
        <w:t>modlitwy i błagania. Przy każdej sposobności módlcie się w Duchu! Nad tym właśnie czu</w:t>
      </w:r>
      <w:r w:rsidRPr="000F2E4A">
        <w:rPr>
          <w:rFonts w:ascii="Times New Roman" w:hAnsi="Times New Roman" w:cs="Times New Roman"/>
        </w:rPr>
        <w:softHyphen/>
        <w:t xml:space="preserve">wajcie z całą usilnością i proście za wszystkich świętych i za mnie, aby dane mi było słowo, gdy usta moje otworzę, dla jawnego i swobodnego głoszenia tajemnicy Ewangelii, dla której sprawuję poselstwo jako więzień, ażebym jawnie ją wypowiedział, tak jak winienem (Ef 6, </w:t>
      </w:r>
      <w:r w:rsidRPr="000F2E4A">
        <w:rPr>
          <w:rFonts w:ascii="Times New Roman" w:hAnsi="Times New Roman" w:cs="Times New Roman"/>
          <w:w w:val="109"/>
        </w:rPr>
        <w:t xml:space="preserve">10-20). </w:t>
      </w:r>
    </w:p>
    <w:p w14:paraId="7BB45D14" w14:textId="77777777" w:rsidR="004367B9" w:rsidRPr="000F2E4A" w:rsidRDefault="004367B9">
      <w:pPr>
        <w:pStyle w:val="Styl"/>
        <w:rPr>
          <w:rFonts w:ascii="Times New Roman" w:hAnsi="Times New Roman" w:cs="Times New Roman"/>
        </w:rPr>
      </w:pPr>
    </w:p>
    <w:p w14:paraId="265142BC" w14:textId="77777777" w:rsidR="004367B9" w:rsidRPr="000F2E4A" w:rsidRDefault="00000000" w:rsidP="002E388D">
      <w:pPr>
        <w:pStyle w:val="Nagwek3"/>
        <w:rPr>
          <w:sz w:val="32"/>
          <w:szCs w:val="32"/>
        </w:rPr>
      </w:pPr>
      <w:r w:rsidRPr="000F2E4A">
        <w:rPr>
          <w:sz w:val="32"/>
          <w:szCs w:val="32"/>
        </w:rPr>
        <w:t xml:space="preserve">Nauczanie Kościoła </w:t>
      </w:r>
    </w:p>
    <w:p w14:paraId="1679FBCB" w14:textId="4AC08916" w:rsidR="004367B9" w:rsidRPr="000F2E4A" w:rsidRDefault="00000000">
      <w:pPr>
        <w:pStyle w:val="Styl"/>
        <w:spacing w:before="216" w:line="259" w:lineRule="exact"/>
        <w:ind w:right="4" w:firstLine="336"/>
        <w:jc w:val="both"/>
        <w:rPr>
          <w:rFonts w:ascii="Times New Roman" w:hAnsi="Times New Roman" w:cs="Times New Roman"/>
        </w:rPr>
      </w:pPr>
      <w:r w:rsidRPr="000F2E4A">
        <w:rPr>
          <w:rFonts w:ascii="Times New Roman" w:hAnsi="Times New Roman" w:cs="Times New Roman"/>
        </w:rPr>
        <w:t>W Kościele za pierwszy środek ewangelizowania na</w:t>
      </w:r>
      <w:r w:rsidRPr="000F2E4A">
        <w:rPr>
          <w:rFonts w:ascii="Times New Roman" w:hAnsi="Times New Roman" w:cs="Times New Roman"/>
        </w:rPr>
        <w:softHyphen/>
        <w:t>leży uważać świadectwo życia prawdziwie chrześcijań</w:t>
      </w:r>
      <w:r w:rsidRPr="000F2E4A">
        <w:rPr>
          <w:rFonts w:ascii="Times New Roman" w:hAnsi="Times New Roman" w:cs="Times New Roman"/>
        </w:rPr>
        <w:softHyphen/>
        <w:t>skiego, które trwa w nierozłącznej wspólnocie z Bogiem, a zarazem w nieograniczonej gorącości ducha poświęca</w:t>
      </w:r>
      <w:r w:rsidRPr="000F2E4A">
        <w:rPr>
          <w:rFonts w:ascii="Times New Roman" w:hAnsi="Times New Roman" w:cs="Times New Roman"/>
        </w:rPr>
        <w:softHyphen/>
        <w:t>nia się dla innych. Jak to ostatnio powiedzieliśmy do gru</w:t>
      </w:r>
      <w:r w:rsidRPr="000F2E4A">
        <w:rPr>
          <w:rFonts w:ascii="Times New Roman" w:hAnsi="Times New Roman" w:cs="Times New Roman"/>
        </w:rPr>
        <w:softHyphen/>
        <w:t xml:space="preserve">py świeckich, człowiek naszych czasów chętniej słucha świadków, aniżeli nauczycieli; a jeśli słucha nauczycieli, to dlatego, że są świadkami. To samo trafnie wyraził Piotr apostoł, wskazując na potrzebę czystego i szlachetnego życia chrześcijan, aby na jego widok "nawet ci, którzy nie wierzą słowu bez słowa byli pozyskani" (1 P 3, </w:t>
      </w:r>
      <w:r w:rsidRPr="000F2E4A">
        <w:rPr>
          <w:w w:val="75"/>
          <w:sz w:val="22"/>
          <w:szCs w:val="22"/>
        </w:rPr>
        <w:t xml:space="preserve">1). </w:t>
      </w:r>
      <w:r w:rsidRPr="000F2E4A">
        <w:rPr>
          <w:rFonts w:ascii="Times New Roman" w:hAnsi="Times New Roman" w:cs="Times New Roman"/>
        </w:rPr>
        <w:t>A więc Kościół jak najbardziej może ewangelizować świat za pomocą swego postępowania i obyczaju, to jest przez świadectwo potwierdzone życiem; ono jasno uwidacznia jego wierność Panu Jezusowi, ubóstwo, wstrzemięźliwoś</w:t>
      </w:r>
      <w:r w:rsidR="002E388D" w:rsidRPr="000F2E4A">
        <w:rPr>
          <w:rFonts w:ascii="Times New Roman" w:hAnsi="Times New Roman" w:cs="Times New Roman"/>
        </w:rPr>
        <w:t>ć</w:t>
      </w:r>
      <w:r w:rsidR="00EB496E" w:rsidRPr="000F2E4A">
        <w:rPr>
          <w:rFonts w:ascii="Times New Roman" w:hAnsi="Times New Roman" w:cs="Times New Roman"/>
        </w:rPr>
        <w:t>,</w:t>
      </w:r>
      <w:r w:rsidRPr="000F2E4A">
        <w:rPr>
          <w:rFonts w:ascii="Times New Roman" w:hAnsi="Times New Roman" w:cs="Times New Roman"/>
        </w:rPr>
        <w:t xml:space="preserve"> wolność od jakiejkolwiek ziemskiej władzy w świecie, a wreszcie świętość (EN, 41). </w:t>
      </w:r>
    </w:p>
    <w:p w14:paraId="60BD57E3" w14:textId="77777777" w:rsidR="004367B9" w:rsidRPr="000F2E4A" w:rsidRDefault="00000000">
      <w:pPr>
        <w:pStyle w:val="Styl"/>
        <w:spacing w:line="259" w:lineRule="exact"/>
        <w:ind w:right="4" w:firstLine="336"/>
        <w:jc w:val="both"/>
        <w:rPr>
          <w:rFonts w:ascii="Times New Roman" w:hAnsi="Times New Roman" w:cs="Times New Roman"/>
          <w:w w:val="110"/>
        </w:rPr>
      </w:pPr>
      <w:r w:rsidRPr="000F2E4A">
        <w:rPr>
          <w:rFonts w:ascii="Times New Roman" w:hAnsi="Times New Roman" w:cs="Times New Roman"/>
        </w:rPr>
        <w:t>Człowiek współczesny bardziej wierzy świadkom, ani</w:t>
      </w:r>
      <w:r w:rsidRPr="000F2E4A">
        <w:rPr>
          <w:rFonts w:ascii="Times New Roman" w:hAnsi="Times New Roman" w:cs="Times New Roman"/>
        </w:rPr>
        <w:softHyphen/>
        <w:t>żeli nauczycielom, bardziej doświadczeniu, aniżeli doktry</w:t>
      </w:r>
      <w:r w:rsidRPr="000F2E4A">
        <w:rPr>
          <w:rFonts w:ascii="Times New Roman" w:hAnsi="Times New Roman" w:cs="Times New Roman"/>
        </w:rPr>
        <w:softHyphen/>
        <w:t>nie, bardziej życiu i faktom, aniżeli teoriom. Świadectwo życia chrześcijańskiego jest pierwszą i niezastąpioną for</w:t>
      </w:r>
      <w:r w:rsidRPr="000F2E4A">
        <w:rPr>
          <w:rFonts w:ascii="Times New Roman" w:hAnsi="Times New Roman" w:cs="Times New Roman"/>
        </w:rPr>
        <w:softHyphen/>
        <w:t xml:space="preserve">mą misji. Chrystus, którego misję przedłużamy w czasie, jest "Świadkiem" w pełnym tego słowa znaczeniu (por. </w:t>
      </w:r>
      <w:proofErr w:type="spellStart"/>
      <w:r w:rsidRPr="000F2E4A">
        <w:rPr>
          <w:w w:val="74"/>
          <w:sz w:val="22"/>
          <w:szCs w:val="22"/>
        </w:rPr>
        <w:t>Ap</w:t>
      </w:r>
      <w:proofErr w:type="spellEnd"/>
      <w:r w:rsidRPr="000F2E4A">
        <w:rPr>
          <w:w w:val="74"/>
          <w:sz w:val="22"/>
          <w:szCs w:val="22"/>
        </w:rPr>
        <w:t xml:space="preserve"> </w:t>
      </w:r>
      <w:r w:rsidRPr="000F2E4A">
        <w:rPr>
          <w:rFonts w:ascii="Times New Roman" w:hAnsi="Times New Roman" w:cs="Times New Roman"/>
          <w:w w:val="110"/>
        </w:rPr>
        <w:t xml:space="preserve">1,5; </w:t>
      </w:r>
      <w:r w:rsidRPr="000F2E4A">
        <w:rPr>
          <w:rFonts w:ascii="Times New Roman" w:hAnsi="Times New Roman" w:cs="Times New Roman"/>
        </w:rPr>
        <w:t xml:space="preserve">3, </w:t>
      </w:r>
      <w:r w:rsidRPr="000F2E4A">
        <w:rPr>
          <w:rFonts w:ascii="Times New Roman" w:hAnsi="Times New Roman" w:cs="Times New Roman"/>
          <w:w w:val="110"/>
        </w:rPr>
        <w:t xml:space="preserve">14) </w:t>
      </w:r>
      <w:r w:rsidRPr="000F2E4A">
        <w:rPr>
          <w:rFonts w:ascii="Times New Roman" w:hAnsi="Times New Roman" w:cs="Times New Roman"/>
        </w:rPr>
        <w:t>i wzorem chrześcijańskiego świadectwa. Duch Święty towarzyszy drodze Kościoła i włącza go w świadec</w:t>
      </w:r>
      <w:r w:rsidRPr="000F2E4A">
        <w:rPr>
          <w:rFonts w:ascii="Times New Roman" w:hAnsi="Times New Roman" w:cs="Times New Roman"/>
        </w:rPr>
        <w:softHyphen/>
        <w:t xml:space="preserve">two, które On sam daje Chrystusowi (por. J </w:t>
      </w:r>
      <w:r w:rsidRPr="000F2E4A">
        <w:rPr>
          <w:rFonts w:ascii="Times New Roman" w:hAnsi="Times New Roman" w:cs="Times New Roman"/>
          <w:w w:val="110"/>
        </w:rPr>
        <w:t xml:space="preserve">15,26-27). </w:t>
      </w:r>
    </w:p>
    <w:p w14:paraId="6D6BB4DE" w14:textId="6EB28CB9" w:rsidR="004367B9" w:rsidRPr="000F2E4A" w:rsidRDefault="00000000" w:rsidP="00EB496E">
      <w:pPr>
        <w:pStyle w:val="Styl"/>
        <w:spacing w:line="259" w:lineRule="exact"/>
        <w:ind w:right="4" w:firstLine="336"/>
        <w:jc w:val="both"/>
        <w:rPr>
          <w:rFonts w:ascii="Times New Roman" w:hAnsi="Times New Roman" w:cs="Times New Roman"/>
        </w:rPr>
      </w:pPr>
      <w:r w:rsidRPr="000F2E4A">
        <w:rPr>
          <w:rFonts w:ascii="Times New Roman" w:hAnsi="Times New Roman" w:cs="Times New Roman"/>
        </w:rPr>
        <w:t>Pierwszą formą świadectwa jest samo życie misjona</w:t>
      </w:r>
      <w:r w:rsidRPr="000F2E4A">
        <w:rPr>
          <w:rFonts w:ascii="Times New Roman" w:hAnsi="Times New Roman" w:cs="Times New Roman"/>
        </w:rPr>
        <w:softHyphen/>
        <w:t>rza, rodziny chrześcijańskiej i kościelnej wspólnoty, które uwidacznia nowy sposób postępowania. Misjonarz, któ</w:t>
      </w:r>
      <w:r w:rsidRPr="000F2E4A">
        <w:rPr>
          <w:rFonts w:ascii="Times New Roman" w:hAnsi="Times New Roman" w:cs="Times New Roman"/>
        </w:rPr>
        <w:softHyphen/>
        <w:t>ry mimo wszystkich ludzkich ograniczeń i braków żyje w prostocie na wzór Chrystusa, jest znakiem Boga i rzeczy</w:t>
      </w:r>
      <w:r w:rsidRPr="000F2E4A">
        <w:rPr>
          <w:rFonts w:ascii="Times New Roman" w:hAnsi="Times New Roman" w:cs="Times New Roman"/>
        </w:rPr>
        <w:softHyphen/>
        <w:t xml:space="preserve">wistości transcendentnych. Ale wszyscy w Kościele, starając się naśladować Boskiego Mistrza, mogą i powinni dawać takie świadectwo, które w wielu wypadkach jest jedynym możliwym sposobem bycia misjonarzami. </w:t>
      </w:r>
    </w:p>
    <w:p w14:paraId="5806A0D5" w14:textId="77777777" w:rsidR="004367B9" w:rsidRPr="000F2E4A" w:rsidRDefault="00000000">
      <w:pPr>
        <w:pStyle w:val="Styl"/>
        <w:spacing w:line="259" w:lineRule="exact"/>
        <w:ind w:firstLine="259"/>
        <w:jc w:val="both"/>
        <w:rPr>
          <w:rFonts w:ascii="Times New Roman" w:hAnsi="Times New Roman" w:cs="Times New Roman"/>
        </w:rPr>
      </w:pPr>
      <w:r w:rsidRPr="000F2E4A">
        <w:rPr>
          <w:rFonts w:ascii="Times New Roman" w:hAnsi="Times New Roman" w:cs="Times New Roman"/>
        </w:rPr>
        <w:t>Ewangeliczne świadectwo, na które świat jest wraż</w:t>
      </w:r>
      <w:r w:rsidRPr="000F2E4A">
        <w:rPr>
          <w:rFonts w:ascii="Times New Roman" w:hAnsi="Times New Roman" w:cs="Times New Roman"/>
        </w:rPr>
        <w:softHyphen/>
        <w:t>liwszy, to poświęcanie uwagi ludziom i miłość okazywana ubogim i maluczkim, tym, którzy cierpią. Bezinteresow</w:t>
      </w:r>
      <w:r w:rsidRPr="000F2E4A">
        <w:rPr>
          <w:rFonts w:ascii="Times New Roman" w:hAnsi="Times New Roman" w:cs="Times New Roman"/>
        </w:rPr>
        <w:softHyphen/>
        <w:t>ność tej postawy i tych działań, stanowiąca głęboki kon</w:t>
      </w:r>
      <w:r w:rsidRPr="000F2E4A">
        <w:rPr>
          <w:rFonts w:ascii="Times New Roman" w:hAnsi="Times New Roman" w:cs="Times New Roman"/>
        </w:rPr>
        <w:softHyphen/>
        <w:t>trast z egoizmem obecnym w każdym człowieku, rodzi konkretne pytania, które otwierają na Boga i na Ewan</w:t>
      </w:r>
      <w:r w:rsidRPr="000F2E4A">
        <w:rPr>
          <w:rFonts w:ascii="Times New Roman" w:hAnsi="Times New Roman" w:cs="Times New Roman"/>
        </w:rPr>
        <w:softHyphen/>
        <w:t xml:space="preserve">gelię. Również troska o pokój, sprawiedliwość, prawa człowieka, rozwój ludzki stanowi świadectwo dawane Ewangelii, o ile jest oznaką poświęcania uwagi osobom i nastawiona jest na całościowy rozwój człowieka. </w:t>
      </w:r>
    </w:p>
    <w:p w14:paraId="1154F2B5" w14:textId="77777777" w:rsidR="004367B9" w:rsidRPr="000F2E4A" w:rsidRDefault="00000000">
      <w:pPr>
        <w:pStyle w:val="Styl"/>
        <w:spacing w:line="259" w:lineRule="exact"/>
        <w:ind w:firstLine="259"/>
        <w:jc w:val="both"/>
        <w:rPr>
          <w:rFonts w:ascii="Times New Roman" w:hAnsi="Times New Roman" w:cs="Times New Roman"/>
        </w:rPr>
      </w:pPr>
      <w:r w:rsidRPr="000F2E4A">
        <w:rPr>
          <w:rFonts w:ascii="Times New Roman" w:hAnsi="Times New Roman" w:cs="Times New Roman"/>
        </w:rPr>
        <w:t>Chrześcijanin i wspólnoty chrześcijańskie żyją do</w:t>
      </w:r>
      <w:r w:rsidRPr="000F2E4A">
        <w:rPr>
          <w:rFonts w:ascii="Times New Roman" w:hAnsi="Times New Roman" w:cs="Times New Roman"/>
        </w:rPr>
        <w:softHyphen/>
        <w:t>głębnie włączeni w życie poszczególnych narodów i są znakiem Ewangelii również w wierności swojej ojczyź</w:t>
      </w:r>
      <w:r w:rsidRPr="000F2E4A">
        <w:rPr>
          <w:rFonts w:ascii="Times New Roman" w:hAnsi="Times New Roman" w:cs="Times New Roman"/>
        </w:rPr>
        <w:softHyphen/>
        <w:t>nie, swemu narodowi, kulturze narodowej, zawsze jednak w wolności, którą przyniósł nam Chrystus. Chrześcijań</w:t>
      </w:r>
      <w:r w:rsidRPr="000F2E4A">
        <w:rPr>
          <w:rFonts w:ascii="Times New Roman" w:hAnsi="Times New Roman" w:cs="Times New Roman"/>
        </w:rPr>
        <w:softHyphen/>
        <w:t xml:space="preserve">stwo jest otwarte na powszechne braterstwo, gdyż wszyscy ludzie są dziećmi tego samego Ojca i braćmi w Chrystusie. </w:t>
      </w:r>
    </w:p>
    <w:p w14:paraId="02EFCFBE" w14:textId="77777777" w:rsidR="004367B9" w:rsidRPr="000F2E4A" w:rsidRDefault="00000000">
      <w:pPr>
        <w:pStyle w:val="Styl"/>
        <w:spacing w:line="259" w:lineRule="exact"/>
        <w:ind w:firstLine="259"/>
        <w:jc w:val="both"/>
        <w:rPr>
          <w:rFonts w:ascii="Times New Roman" w:hAnsi="Times New Roman" w:cs="Times New Roman"/>
          <w:w w:val="110"/>
        </w:rPr>
      </w:pPr>
      <w:r w:rsidRPr="000F2E4A">
        <w:rPr>
          <w:rFonts w:ascii="Times New Roman" w:hAnsi="Times New Roman" w:cs="Times New Roman"/>
        </w:rPr>
        <w:t>Kościół wezwany jest, by dawać świadectwo Chry</w:t>
      </w:r>
      <w:r w:rsidRPr="000F2E4A">
        <w:rPr>
          <w:rFonts w:ascii="Times New Roman" w:hAnsi="Times New Roman" w:cs="Times New Roman"/>
        </w:rPr>
        <w:softHyphen/>
        <w:t>stusowi, zajmując odważne i profetyczne stanowisko wo</w:t>
      </w:r>
      <w:r w:rsidRPr="000F2E4A">
        <w:rPr>
          <w:rFonts w:ascii="Times New Roman" w:hAnsi="Times New Roman" w:cs="Times New Roman"/>
        </w:rPr>
        <w:softHyphen/>
        <w:t>bec korupcji świata politycznego czy ekonomicznego, nie szukając dla siebie chwały i dóbr materialnych, używając własnych dóbr na służbę najuboższym, naśladując prosto</w:t>
      </w:r>
      <w:r w:rsidRPr="000F2E4A">
        <w:rPr>
          <w:rFonts w:ascii="Times New Roman" w:hAnsi="Times New Roman" w:cs="Times New Roman"/>
        </w:rPr>
        <w:softHyphen/>
        <w:t>tę życia Chrystusa. Kościół i misjonarze winni także da</w:t>
      </w:r>
      <w:r w:rsidRPr="000F2E4A">
        <w:rPr>
          <w:rFonts w:ascii="Times New Roman" w:hAnsi="Times New Roman" w:cs="Times New Roman"/>
        </w:rPr>
        <w:softHyphen/>
        <w:t>wać świadectwo pokory, najpierw w stosunku do samych siebie, wyrażające się w umiejętności dokonywania ra</w:t>
      </w:r>
      <w:r w:rsidRPr="000F2E4A">
        <w:rPr>
          <w:rFonts w:ascii="Times New Roman" w:hAnsi="Times New Roman" w:cs="Times New Roman"/>
        </w:rPr>
        <w:softHyphen/>
        <w:t>chunku sumienia na płaszczyźnie osobistej i wspólnoto</w:t>
      </w:r>
      <w:r w:rsidRPr="000F2E4A">
        <w:rPr>
          <w:rFonts w:ascii="Times New Roman" w:hAnsi="Times New Roman" w:cs="Times New Roman"/>
        </w:rPr>
        <w:softHyphen/>
        <w:t>wej, by korygować we własnym postępowaniu wszystko to, co jest antyewangeliczne i zniekształca oblicze Chry</w:t>
      </w:r>
      <w:r w:rsidRPr="000F2E4A">
        <w:rPr>
          <w:rFonts w:ascii="Times New Roman" w:hAnsi="Times New Roman" w:cs="Times New Roman"/>
        </w:rPr>
        <w:softHyphen/>
        <w:t>stusa (</w:t>
      </w:r>
      <w:proofErr w:type="spellStart"/>
      <w:r w:rsidRPr="000F2E4A">
        <w:rPr>
          <w:rFonts w:ascii="Times New Roman" w:hAnsi="Times New Roman" w:cs="Times New Roman"/>
        </w:rPr>
        <w:t>RMis</w:t>
      </w:r>
      <w:proofErr w:type="spellEnd"/>
      <w:r w:rsidRPr="000F2E4A">
        <w:rPr>
          <w:rFonts w:ascii="Times New Roman" w:hAnsi="Times New Roman" w:cs="Times New Roman"/>
        </w:rPr>
        <w:t xml:space="preserve">, </w:t>
      </w:r>
      <w:r w:rsidRPr="000F2E4A">
        <w:rPr>
          <w:rFonts w:ascii="Times New Roman" w:hAnsi="Times New Roman" w:cs="Times New Roman"/>
          <w:w w:val="110"/>
        </w:rPr>
        <w:t xml:space="preserve">42-43). </w:t>
      </w:r>
    </w:p>
    <w:p w14:paraId="552B1873" w14:textId="739F7E43" w:rsidR="004367B9" w:rsidRPr="000F2E4A" w:rsidRDefault="00000000" w:rsidP="00EB496E">
      <w:pPr>
        <w:pStyle w:val="Styl"/>
        <w:spacing w:line="259" w:lineRule="exact"/>
        <w:ind w:firstLine="259"/>
        <w:jc w:val="both"/>
        <w:rPr>
          <w:rFonts w:ascii="Times New Roman" w:hAnsi="Times New Roman" w:cs="Times New Roman"/>
        </w:rPr>
      </w:pPr>
      <w:r w:rsidRPr="000F2E4A">
        <w:rPr>
          <w:rFonts w:ascii="Times New Roman" w:hAnsi="Times New Roman" w:cs="Times New Roman"/>
        </w:rPr>
        <w:t>Sobór Watykański II wśród różnych tekstów biblij</w:t>
      </w:r>
      <w:r w:rsidRPr="000F2E4A">
        <w:rPr>
          <w:rFonts w:ascii="Times New Roman" w:hAnsi="Times New Roman" w:cs="Times New Roman"/>
        </w:rPr>
        <w:softHyphen/>
        <w:t>nych rzucających światło na tajemnicę Kościoła, raz jeszcze zwraca uwagę na obraz krzewu winnego i latorośli: ,</w:t>
      </w:r>
      <w:r w:rsidR="00EB496E" w:rsidRPr="000F2E4A">
        <w:rPr>
          <w:rFonts w:ascii="Times New Roman" w:hAnsi="Times New Roman" w:cs="Times New Roman"/>
        </w:rPr>
        <w:t>Win</w:t>
      </w:r>
      <w:r w:rsidRPr="000F2E4A">
        <w:rPr>
          <w:rFonts w:ascii="Times New Roman" w:hAnsi="Times New Roman" w:cs="Times New Roman"/>
        </w:rPr>
        <w:t>oroślą prawdziwą jest Chrystus, życia i urodzajności użyczający pędom, to znaczy nam, którzy przez Kościół w Nim samym trwamy, a bez Niego nic uczynić nie mo</w:t>
      </w:r>
      <w:r w:rsidRPr="000F2E4A">
        <w:rPr>
          <w:rFonts w:ascii="Times New Roman" w:hAnsi="Times New Roman" w:cs="Times New Roman"/>
        </w:rPr>
        <w:softHyphen/>
        <w:t xml:space="preserve">żemy </w:t>
      </w:r>
      <w:r w:rsidR="00EB496E" w:rsidRPr="000F2E4A">
        <w:rPr>
          <w:rFonts w:ascii="Times New Roman" w:hAnsi="Times New Roman" w:cs="Times New Roman"/>
        </w:rPr>
        <w:t>(J</w:t>
      </w:r>
      <w:r w:rsidRPr="000F2E4A">
        <w:rPr>
          <w:w w:val="68"/>
          <w:sz w:val="28"/>
          <w:szCs w:val="28"/>
        </w:rPr>
        <w:t xml:space="preserve"> </w:t>
      </w:r>
      <w:r w:rsidRPr="000F2E4A">
        <w:rPr>
          <w:rFonts w:ascii="Times New Roman" w:hAnsi="Times New Roman" w:cs="Times New Roman"/>
          <w:w w:val="113"/>
        </w:rPr>
        <w:t xml:space="preserve">15, 1-5)". </w:t>
      </w:r>
      <w:r w:rsidRPr="000F2E4A">
        <w:rPr>
          <w:rFonts w:ascii="Times New Roman" w:hAnsi="Times New Roman" w:cs="Times New Roman"/>
        </w:rPr>
        <w:t xml:space="preserve">A więc sam Kościół jest ewangeliczną winnicą. Jest </w:t>
      </w:r>
      <w:r w:rsidRPr="000F2E4A">
        <w:rPr>
          <w:rFonts w:ascii="Times New Roman" w:hAnsi="Times New Roman" w:cs="Times New Roman"/>
          <w:i/>
          <w:iCs/>
        </w:rPr>
        <w:t xml:space="preserve">tajemnicą, </w:t>
      </w:r>
      <w:r w:rsidRPr="000F2E4A">
        <w:rPr>
          <w:rFonts w:ascii="Times New Roman" w:hAnsi="Times New Roman" w:cs="Times New Roman"/>
        </w:rPr>
        <w:t>albowiem miłość i życie Ojca, Syna i Ducha Świętego są zupełnie bezinteresownym da</w:t>
      </w:r>
      <w:r w:rsidRPr="000F2E4A">
        <w:rPr>
          <w:rFonts w:ascii="Times New Roman" w:hAnsi="Times New Roman" w:cs="Times New Roman"/>
        </w:rPr>
        <w:softHyphen/>
        <w:t>rem dla tych, którzy narodzili się z wody i z Ducha (por. J 3, 5) i zostali wezwani do przeżywania, a także wyraża</w:t>
      </w:r>
      <w:r w:rsidRPr="000F2E4A">
        <w:rPr>
          <w:rFonts w:ascii="Times New Roman" w:hAnsi="Times New Roman" w:cs="Times New Roman"/>
        </w:rPr>
        <w:softHyphen/>
        <w:t xml:space="preserve">nia i przekazywania w dziejach </w:t>
      </w:r>
      <w:r w:rsidRPr="000F2E4A">
        <w:rPr>
          <w:rFonts w:ascii="Times New Roman" w:hAnsi="Times New Roman" w:cs="Times New Roman"/>
          <w:i/>
          <w:iCs/>
        </w:rPr>
        <w:t xml:space="preserve">(misja) jedności </w:t>
      </w:r>
      <w:r w:rsidRPr="000F2E4A">
        <w:rPr>
          <w:rFonts w:ascii="Times New Roman" w:hAnsi="Times New Roman" w:cs="Times New Roman"/>
        </w:rPr>
        <w:t>samego Boga: ,</w:t>
      </w:r>
      <w:r w:rsidR="00EB496E" w:rsidRPr="000F2E4A">
        <w:rPr>
          <w:rFonts w:ascii="Times New Roman" w:hAnsi="Times New Roman" w:cs="Times New Roman"/>
        </w:rPr>
        <w:t>W</w:t>
      </w:r>
      <w:r w:rsidRPr="000F2E4A">
        <w:rPr>
          <w:rFonts w:ascii="Times New Roman" w:hAnsi="Times New Roman" w:cs="Times New Roman"/>
        </w:rPr>
        <w:t xml:space="preserve"> owym dniu poznacie - mówi Jezus - że Ja jestem w Ojcu moim, a wy we Mnie i Ja w was" </w:t>
      </w:r>
      <w:r w:rsidR="00EB496E" w:rsidRPr="000F2E4A">
        <w:rPr>
          <w:rFonts w:ascii="Times New Roman" w:hAnsi="Times New Roman" w:cs="Times New Roman"/>
        </w:rPr>
        <w:t>(J</w:t>
      </w:r>
      <w:r w:rsidRPr="000F2E4A">
        <w:rPr>
          <w:rFonts w:ascii="Times New Roman" w:hAnsi="Times New Roman" w:cs="Times New Roman"/>
          <w:w w:val="70"/>
          <w:sz w:val="32"/>
          <w:szCs w:val="32"/>
        </w:rPr>
        <w:t xml:space="preserve"> </w:t>
      </w:r>
      <w:r w:rsidRPr="000F2E4A">
        <w:rPr>
          <w:rFonts w:ascii="Times New Roman" w:hAnsi="Times New Roman" w:cs="Times New Roman"/>
        </w:rPr>
        <w:t xml:space="preserve">14,20). </w:t>
      </w:r>
    </w:p>
    <w:p w14:paraId="7155E464" w14:textId="77777777" w:rsidR="004367B9" w:rsidRPr="000F2E4A" w:rsidRDefault="00000000">
      <w:pPr>
        <w:pStyle w:val="Styl"/>
        <w:spacing w:line="259" w:lineRule="exact"/>
        <w:ind w:left="19" w:firstLine="288"/>
        <w:jc w:val="both"/>
        <w:rPr>
          <w:rFonts w:ascii="Times New Roman" w:hAnsi="Times New Roman" w:cs="Times New Roman"/>
        </w:rPr>
      </w:pPr>
      <w:r w:rsidRPr="000F2E4A">
        <w:rPr>
          <w:rFonts w:ascii="Times New Roman" w:hAnsi="Times New Roman" w:cs="Times New Roman"/>
          <w:i/>
          <w:iCs/>
        </w:rPr>
        <w:t xml:space="preserve">Tylko w tajemnicy Kościoła, jako tajemnicy komunii, objawia się "tożsamość" świeckich, </w:t>
      </w:r>
      <w:r w:rsidRPr="000F2E4A">
        <w:rPr>
          <w:rFonts w:ascii="Times New Roman" w:hAnsi="Times New Roman" w:cs="Times New Roman"/>
        </w:rPr>
        <w:t>ich autentyczna god</w:t>
      </w:r>
      <w:r w:rsidRPr="000F2E4A">
        <w:rPr>
          <w:rFonts w:ascii="Times New Roman" w:hAnsi="Times New Roman" w:cs="Times New Roman"/>
        </w:rPr>
        <w:softHyphen/>
        <w:t xml:space="preserve">ność. A tylko w obrębie tej godności można określić ich powołanie i misję w Kościele i w świecie. </w:t>
      </w:r>
    </w:p>
    <w:p w14:paraId="0727D0C2" w14:textId="2B743641" w:rsidR="004367B9" w:rsidRPr="000F2E4A" w:rsidRDefault="00000000">
      <w:pPr>
        <w:pStyle w:val="Styl"/>
        <w:spacing w:line="259" w:lineRule="exact"/>
        <w:ind w:left="19" w:firstLine="288"/>
        <w:jc w:val="both"/>
        <w:rPr>
          <w:rFonts w:ascii="Times New Roman" w:hAnsi="Times New Roman" w:cs="Times New Roman"/>
        </w:rPr>
      </w:pPr>
      <w:r w:rsidRPr="000F2E4A">
        <w:rPr>
          <w:rFonts w:ascii="Times New Roman" w:hAnsi="Times New Roman" w:cs="Times New Roman"/>
        </w:rPr>
        <w:t xml:space="preserve">W swojej odpowiedzi na pytanie "kim są wierni świeccy", Sobór [ ... ] stwierdził z całym przekonaniem, że są oni </w:t>
      </w:r>
      <w:r w:rsidRPr="000F2E4A">
        <w:rPr>
          <w:rFonts w:ascii="Times New Roman" w:hAnsi="Times New Roman" w:cs="Times New Roman"/>
          <w:i/>
          <w:iCs/>
        </w:rPr>
        <w:t xml:space="preserve">pełnoprawnymi członkami Kościoła objętymi jego </w:t>
      </w:r>
      <w:r w:rsidRPr="000F2E4A">
        <w:rPr>
          <w:rFonts w:ascii="Times New Roman" w:hAnsi="Times New Roman" w:cs="Times New Roman"/>
          <w:i/>
          <w:iCs/>
          <w:w w:val="67"/>
        </w:rPr>
        <w:t>ta</w:t>
      </w:r>
      <w:r w:rsidRPr="000F2E4A">
        <w:rPr>
          <w:rFonts w:ascii="Times New Roman" w:hAnsi="Times New Roman" w:cs="Times New Roman"/>
          <w:i/>
          <w:iCs/>
          <w:w w:val="67"/>
        </w:rPr>
        <w:softHyphen/>
      </w:r>
      <w:r w:rsidRPr="000F2E4A">
        <w:rPr>
          <w:rFonts w:ascii="Times New Roman" w:hAnsi="Times New Roman" w:cs="Times New Roman"/>
          <w:i/>
          <w:iCs/>
        </w:rPr>
        <w:t xml:space="preserve">jemnicą </w:t>
      </w:r>
      <w:r w:rsidR="00EB496E" w:rsidRPr="000F2E4A">
        <w:rPr>
          <w:rFonts w:ascii="Times New Roman" w:hAnsi="Times New Roman" w:cs="Times New Roman"/>
          <w:i/>
          <w:iCs/>
        </w:rPr>
        <w:t xml:space="preserve">i </w:t>
      </w:r>
      <w:r w:rsidRPr="000F2E4A">
        <w:rPr>
          <w:rFonts w:ascii="Times New Roman" w:hAnsi="Times New Roman" w:cs="Times New Roman"/>
          <w:i/>
          <w:iCs/>
        </w:rPr>
        <w:t xml:space="preserve">obdarzonymi specyficznym powołaniem, </w:t>
      </w:r>
      <w:r w:rsidRPr="000F2E4A">
        <w:rPr>
          <w:rFonts w:ascii="Times New Roman" w:hAnsi="Times New Roman" w:cs="Times New Roman"/>
        </w:rPr>
        <w:t>którego celem w sposób szczególny jest "szukanie Królestwa Bo</w:t>
      </w:r>
      <w:r w:rsidRPr="000F2E4A">
        <w:rPr>
          <w:rFonts w:ascii="Times New Roman" w:hAnsi="Times New Roman" w:cs="Times New Roman"/>
        </w:rPr>
        <w:softHyphen/>
        <w:t>żego zajmując się sprawami świeckimi i kierując nimi po myśli Bożej". "Pod nazwą świeckich - czytamy w Kon</w:t>
      </w:r>
      <w:r w:rsidRPr="000F2E4A">
        <w:rPr>
          <w:rFonts w:ascii="Times New Roman" w:hAnsi="Times New Roman" w:cs="Times New Roman"/>
        </w:rPr>
        <w:softHyphen/>
        <w:t xml:space="preserve">stytucji </w:t>
      </w:r>
      <w:r w:rsidRPr="000F2E4A">
        <w:rPr>
          <w:rFonts w:ascii="Times New Roman" w:hAnsi="Times New Roman" w:cs="Times New Roman"/>
          <w:i/>
          <w:iCs/>
        </w:rPr>
        <w:t xml:space="preserve">Lumen </w:t>
      </w:r>
      <w:proofErr w:type="spellStart"/>
      <w:r w:rsidRPr="000F2E4A">
        <w:rPr>
          <w:rFonts w:ascii="Times New Roman" w:hAnsi="Times New Roman" w:cs="Times New Roman"/>
          <w:i/>
          <w:iCs/>
        </w:rPr>
        <w:t>gentium</w:t>
      </w:r>
      <w:proofErr w:type="spellEnd"/>
      <w:r w:rsidRPr="000F2E4A">
        <w:rPr>
          <w:rFonts w:ascii="Times New Roman" w:hAnsi="Times New Roman" w:cs="Times New Roman"/>
          <w:i/>
          <w:iCs/>
        </w:rPr>
        <w:t xml:space="preserve"> </w:t>
      </w:r>
      <w:r w:rsidRPr="000F2E4A">
        <w:rPr>
          <w:rFonts w:ascii="Times New Roman" w:hAnsi="Times New Roman" w:cs="Times New Roman"/>
        </w:rPr>
        <w:t>- rozumie się tutaj wszystkich wiernych chrześcijan nie będących członkami stanu ka</w:t>
      </w:r>
      <w:r w:rsidRPr="000F2E4A">
        <w:rPr>
          <w:rFonts w:ascii="Times New Roman" w:hAnsi="Times New Roman" w:cs="Times New Roman"/>
        </w:rPr>
        <w:softHyphen/>
        <w:t xml:space="preserve">płańskiego i stanu zakonnego prawnie ustanowionego w Kościele, mianowicie wiernych chrześcijan, którzy jako wcieleni przez </w:t>
      </w:r>
      <w:r w:rsidRPr="000F2E4A">
        <w:rPr>
          <w:rFonts w:ascii="Times New Roman" w:hAnsi="Times New Roman" w:cs="Times New Roman"/>
        </w:rPr>
        <w:lastRenderedPageBreak/>
        <w:t>chrzest w Chrystusa, ustanowieni jako Lud Boży i uczynieni na swój sposób uczestnikami kapłań</w:t>
      </w:r>
      <w:r w:rsidRPr="000F2E4A">
        <w:rPr>
          <w:rFonts w:ascii="Times New Roman" w:hAnsi="Times New Roman" w:cs="Times New Roman"/>
        </w:rPr>
        <w:softHyphen/>
        <w:t>skiego, prorockiego i królewskiego urzędu Chrystusowego, ze swej strony sprawują właściwe całemu ludowi chrześci</w:t>
      </w:r>
      <w:r w:rsidRPr="000F2E4A">
        <w:rPr>
          <w:rFonts w:ascii="Times New Roman" w:hAnsi="Times New Roman" w:cs="Times New Roman"/>
        </w:rPr>
        <w:softHyphen/>
        <w:t xml:space="preserve">jańskiemu posłannictwo w Kościele i w świecie". </w:t>
      </w:r>
    </w:p>
    <w:p w14:paraId="3B6852A6" w14:textId="39D884F5" w:rsidR="004367B9" w:rsidRPr="000F2E4A" w:rsidRDefault="00000000" w:rsidP="00EB496E">
      <w:pPr>
        <w:pStyle w:val="Styl"/>
        <w:spacing w:line="259" w:lineRule="exact"/>
        <w:ind w:left="19" w:firstLine="288"/>
        <w:jc w:val="both"/>
        <w:rPr>
          <w:rFonts w:ascii="Times New Roman" w:hAnsi="Times New Roman" w:cs="Times New Roman"/>
        </w:rPr>
      </w:pPr>
      <w:r w:rsidRPr="000F2E4A">
        <w:rPr>
          <w:rFonts w:ascii="Times New Roman" w:hAnsi="Times New Roman" w:cs="Times New Roman"/>
        </w:rPr>
        <w:t>Już Pius XII powiedział, że "wierni, a ściślej świec</w:t>
      </w:r>
      <w:r w:rsidRPr="000F2E4A">
        <w:rPr>
          <w:rFonts w:ascii="Times New Roman" w:hAnsi="Times New Roman" w:cs="Times New Roman"/>
        </w:rPr>
        <w:softHyphen/>
        <w:t>cy, zajmują miejsce w pierwszych szeregach Kościoła. Dla nich Kościół stanowi życiową zasadę ludzkiej społeczno</w:t>
      </w:r>
      <w:r w:rsidRPr="000F2E4A">
        <w:rPr>
          <w:rFonts w:ascii="Times New Roman" w:hAnsi="Times New Roman" w:cs="Times New Roman"/>
        </w:rPr>
        <w:softHyphen/>
        <w:t>ści. Dlatego to oni, i przede wszystkim oni, winni uświa</w:t>
      </w:r>
      <w:r w:rsidRPr="000F2E4A">
        <w:rPr>
          <w:rFonts w:ascii="Times New Roman" w:hAnsi="Times New Roman" w:cs="Times New Roman"/>
        </w:rPr>
        <w:softHyphen/>
        <w:t xml:space="preserve">damiać sobie coraz wyraźniej </w:t>
      </w:r>
      <w:r w:rsidRPr="000F2E4A">
        <w:rPr>
          <w:rFonts w:ascii="Times New Roman" w:hAnsi="Times New Roman" w:cs="Times New Roman"/>
          <w:i/>
          <w:iCs/>
        </w:rPr>
        <w:t xml:space="preserve">nie tylko to, że należą do Kościoła, ale że sami </w:t>
      </w:r>
      <w:r w:rsidRPr="000F2E4A">
        <w:rPr>
          <w:rFonts w:ascii="Times New Roman" w:hAnsi="Times New Roman" w:cs="Times New Roman"/>
        </w:rPr>
        <w:t xml:space="preserve">są </w:t>
      </w:r>
      <w:r w:rsidRPr="000F2E4A">
        <w:rPr>
          <w:rFonts w:ascii="Times New Roman" w:hAnsi="Times New Roman" w:cs="Times New Roman"/>
          <w:i/>
          <w:iCs/>
        </w:rPr>
        <w:t xml:space="preserve">Kościołem, </w:t>
      </w:r>
      <w:r w:rsidRPr="000F2E4A">
        <w:rPr>
          <w:rFonts w:ascii="Times New Roman" w:hAnsi="Times New Roman" w:cs="Times New Roman"/>
        </w:rPr>
        <w:t xml:space="preserve">to znaczy wspólnotą wiernych żyjących na ziemi pod jednym przewodnictwem Papieża, oraz pozostających z nim w łączności Biskupów. Oni są </w:t>
      </w:r>
      <w:r w:rsidRPr="000F2E4A">
        <w:rPr>
          <w:rFonts w:ascii="Times New Roman" w:hAnsi="Times New Roman" w:cs="Times New Roman"/>
          <w:i/>
          <w:iCs/>
        </w:rPr>
        <w:t xml:space="preserve">Kościołem". </w:t>
      </w:r>
      <w:r w:rsidRPr="000F2E4A">
        <w:rPr>
          <w:rFonts w:ascii="Times New Roman" w:hAnsi="Times New Roman" w:cs="Times New Roman"/>
        </w:rPr>
        <w:t xml:space="preserve">Wedle biblijnego obrazu winnicy świeccy, podobnie jak wszyscy inni członkowie Kościoła, są latoroślami, które trwają w Chrystusie, prawdziwym krzewie winnym, dawcy życia i ożywicielu. </w:t>
      </w:r>
    </w:p>
    <w:p w14:paraId="2C376C3E" w14:textId="77777777" w:rsidR="004367B9" w:rsidRPr="000F2E4A" w:rsidRDefault="00000000">
      <w:pPr>
        <w:pStyle w:val="Styl"/>
        <w:spacing w:line="259" w:lineRule="exact"/>
        <w:ind w:left="14" w:firstLine="288"/>
        <w:jc w:val="both"/>
        <w:rPr>
          <w:rFonts w:ascii="Times New Roman" w:hAnsi="Times New Roman" w:cs="Times New Roman"/>
        </w:rPr>
      </w:pPr>
      <w:r w:rsidRPr="000F2E4A">
        <w:rPr>
          <w:rFonts w:ascii="Times New Roman" w:hAnsi="Times New Roman" w:cs="Times New Roman"/>
        </w:rPr>
        <w:t>Wcielenie w Chrystusa przez wiarę i sakramenty chrze</w:t>
      </w:r>
      <w:r w:rsidRPr="000F2E4A">
        <w:rPr>
          <w:rFonts w:ascii="Times New Roman" w:hAnsi="Times New Roman" w:cs="Times New Roman"/>
        </w:rPr>
        <w:softHyphen/>
        <w:t>ścijańskiej inicjacji jest dla człowieka początkiem jego no</w:t>
      </w:r>
      <w:r w:rsidRPr="000F2E4A">
        <w:rPr>
          <w:rFonts w:ascii="Times New Roman" w:hAnsi="Times New Roman" w:cs="Times New Roman"/>
        </w:rPr>
        <w:softHyphen/>
        <w:t>wej chrześcijańskiej kondycji, która włącza go w tajemnicę Kościoła, kształtuje jego duchowe "oblicze", stoi u pod</w:t>
      </w:r>
      <w:r w:rsidRPr="000F2E4A">
        <w:rPr>
          <w:rFonts w:ascii="Times New Roman" w:hAnsi="Times New Roman" w:cs="Times New Roman"/>
        </w:rPr>
        <w:softHyphen/>
        <w:t>staw wszystkich powołań i jest punktem wyjścia dla dyna</w:t>
      </w:r>
      <w:r w:rsidRPr="000F2E4A">
        <w:rPr>
          <w:rFonts w:ascii="Times New Roman" w:hAnsi="Times New Roman" w:cs="Times New Roman"/>
        </w:rPr>
        <w:softHyphen/>
        <w:t>mizmu chrześcijańskiego życia świeckich. W Jezusie Chry</w:t>
      </w:r>
      <w:r w:rsidRPr="000F2E4A">
        <w:rPr>
          <w:rFonts w:ascii="Times New Roman" w:hAnsi="Times New Roman" w:cs="Times New Roman"/>
        </w:rPr>
        <w:softHyphen/>
        <w:t xml:space="preserve">stusie, umarłym i zmartwychwstałym, ochrzczony staje się "nowym stworzeniem" (por. Ga 6, </w:t>
      </w:r>
      <w:r w:rsidRPr="000F2E4A">
        <w:rPr>
          <w:rFonts w:ascii="Times New Roman" w:hAnsi="Times New Roman" w:cs="Times New Roman"/>
          <w:w w:val="113"/>
        </w:rPr>
        <w:t xml:space="preserve">15; </w:t>
      </w:r>
      <w:r w:rsidRPr="000F2E4A">
        <w:rPr>
          <w:rFonts w:ascii="Times New Roman" w:hAnsi="Times New Roman" w:cs="Times New Roman"/>
        </w:rPr>
        <w:t xml:space="preserve">2 Kor </w:t>
      </w:r>
      <w:r w:rsidRPr="000F2E4A">
        <w:rPr>
          <w:rFonts w:ascii="Times New Roman" w:hAnsi="Times New Roman" w:cs="Times New Roman"/>
          <w:w w:val="113"/>
        </w:rPr>
        <w:t xml:space="preserve">5, 17), </w:t>
      </w:r>
      <w:r w:rsidRPr="000F2E4A">
        <w:rPr>
          <w:rFonts w:ascii="Times New Roman" w:hAnsi="Times New Roman" w:cs="Times New Roman"/>
        </w:rPr>
        <w:t xml:space="preserve">oczyszczonym z grzechu i ożywionym łaską. </w:t>
      </w:r>
    </w:p>
    <w:p w14:paraId="65405A5E" w14:textId="427177F5" w:rsidR="004367B9" w:rsidRPr="000F2E4A" w:rsidRDefault="00000000">
      <w:pPr>
        <w:pStyle w:val="Styl"/>
        <w:spacing w:line="259" w:lineRule="exact"/>
        <w:ind w:left="14" w:firstLine="288"/>
        <w:jc w:val="both"/>
        <w:rPr>
          <w:rFonts w:ascii="Times New Roman" w:hAnsi="Times New Roman" w:cs="Times New Roman"/>
        </w:rPr>
      </w:pPr>
      <w:r w:rsidRPr="000F2E4A">
        <w:rPr>
          <w:rFonts w:ascii="Times New Roman" w:hAnsi="Times New Roman" w:cs="Times New Roman"/>
        </w:rPr>
        <w:t>W związku z tym, chcąc nakreślić "sylwetkę" świec</w:t>
      </w:r>
      <w:r w:rsidRPr="000F2E4A">
        <w:rPr>
          <w:rFonts w:ascii="Times New Roman" w:hAnsi="Times New Roman" w:cs="Times New Roman"/>
        </w:rPr>
        <w:softHyphen/>
        <w:t>kiego, musimy najpierw uchwycić pełny sens tajemnicze</w:t>
      </w:r>
      <w:r w:rsidRPr="000F2E4A">
        <w:rPr>
          <w:rFonts w:ascii="Times New Roman" w:hAnsi="Times New Roman" w:cs="Times New Roman"/>
        </w:rPr>
        <w:softHyphen/>
        <w:t xml:space="preserve">go bogactwa, jakim Bóg przez Chrzest święty obdarza chrześcijanina. Nie będzie przesadą twierdzenie, że celem całej egzystencji świeckiego katolika jest dochodzenie do poznania radykalnej nowości chrześcijańskiej płynącej z Chrztu, sakramentu wiary po to, ażeby móc wypełniać swoje życiowe obowiązki zgodnie z otrzymanym od Boga powołaniem. Popatrzmy teraz konkretnie i z bliska na </w:t>
      </w:r>
      <w:r w:rsidRPr="000F2E4A">
        <w:rPr>
          <w:rFonts w:ascii="Times New Roman" w:hAnsi="Times New Roman" w:cs="Times New Roman"/>
          <w:i/>
          <w:iCs/>
        </w:rPr>
        <w:t xml:space="preserve">trzy </w:t>
      </w:r>
      <w:r w:rsidRPr="000F2E4A">
        <w:rPr>
          <w:rFonts w:ascii="Times New Roman" w:hAnsi="Times New Roman" w:cs="Times New Roman"/>
        </w:rPr>
        <w:t>podstawowe aspekty owej chrześcijańskiej nowości, któ</w:t>
      </w:r>
      <w:r w:rsidRPr="000F2E4A">
        <w:rPr>
          <w:rFonts w:ascii="Times New Roman" w:hAnsi="Times New Roman" w:cs="Times New Roman"/>
        </w:rPr>
        <w:softHyphen/>
        <w:t xml:space="preserve">re pomogą nam określić "sylwetkę" świeckiego: </w:t>
      </w:r>
      <w:r w:rsidRPr="000F2E4A">
        <w:rPr>
          <w:rFonts w:ascii="Times New Roman" w:hAnsi="Times New Roman" w:cs="Times New Roman"/>
          <w:i/>
          <w:iCs/>
        </w:rPr>
        <w:t>Chrzest odradza nas do życia dzieci Bożych, jednoczy nas z</w:t>
      </w:r>
      <w:r w:rsidR="00EB496E" w:rsidRPr="000F2E4A">
        <w:rPr>
          <w:rFonts w:ascii="Times New Roman" w:hAnsi="Times New Roman" w:cs="Times New Roman"/>
          <w:i/>
          <w:iCs/>
        </w:rPr>
        <w:t xml:space="preserve"> </w:t>
      </w:r>
      <w:r w:rsidRPr="000F2E4A">
        <w:rPr>
          <w:rFonts w:ascii="Times New Roman" w:hAnsi="Times New Roman" w:cs="Times New Roman"/>
          <w:i/>
          <w:iCs/>
        </w:rPr>
        <w:t xml:space="preserve">Jezusem Chrystusem </w:t>
      </w:r>
      <w:r w:rsidRPr="000F2E4A">
        <w:rPr>
          <w:w w:val="200"/>
        </w:rPr>
        <w:t xml:space="preserve">i </w:t>
      </w:r>
      <w:r w:rsidRPr="000F2E4A">
        <w:rPr>
          <w:rFonts w:ascii="Times New Roman" w:hAnsi="Times New Roman" w:cs="Times New Roman"/>
          <w:i/>
          <w:iCs/>
        </w:rPr>
        <w:t xml:space="preserve">Jego Ciałem, którym jest Kościół, namaszcza </w:t>
      </w:r>
      <w:r w:rsidRPr="000F2E4A">
        <w:rPr>
          <w:i/>
          <w:iCs/>
          <w:w w:val="73"/>
          <w:sz w:val="22"/>
          <w:szCs w:val="22"/>
        </w:rPr>
        <w:t xml:space="preserve">w </w:t>
      </w:r>
      <w:r w:rsidRPr="000F2E4A">
        <w:rPr>
          <w:rFonts w:ascii="Times New Roman" w:hAnsi="Times New Roman" w:cs="Times New Roman"/>
          <w:i/>
          <w:iCs/>
        </w:rPr>
        <w:t xml:space="preserve">Duchu Świętym czyniąc każdego </w:t>
      </w:r>
      <w:r w:rsidRPr="000F2E4A">
        <w:rPr>
          <w:rFonts w:ascii="Times New Roman" w:hAnsi="Times New Roman" w:cs="Times New Roman"/>
          <w:w w:val="90"/>
          <w:sz w:val="28"/>
          <w:szCs w:val="28"/>
        </w:rPr>
        <w:t xml:space="preserve">z </w:t>
      </w:r>
      <w:r w:rsidRPr="000F2E4A">
        <w:rPr>
          <w:rFonts w:ascii="Times New Roman" w:hAnsi="Times New Roman" w:cs="Times New Roman"/>
          <w:i/>
          <w:iCs/>
        </w:rPr>
        <w:t>nas duchową świąty</w:t>
      </w:r>
      <w:r w:rsidRPr="000F2E4A">
        <w:rPr>
          <w:rFonts w:ascii="Times New Roman" w:hAnsi="Times New Roman" w:cs="Times New Roman"/>
          <w:i/>
          <w:iCs/>
        </w:rPr>
        <w:softHyphen/>
      </w:r>
      <w:r w:rsidRPr="000F2E4A">
        <w:rPr>
          <w:rFonts w:ascii="Times New Roman" w:hAnsi="Times New Roman" w:cs="Times New Roman"/>
          <w:i/>
          <w:iCs/>
          <w:w w:val="67"/>
        </w:rPr>
        <w:t xml:space="preserve">nią </w:t>
      </w:r>
      <w:r w:rsidRPr="000F2E4A">
        <w:rPr>
          <w:rFonts w:ascii="Times New Roman" w:hAnsi="Times New Roman" w:cs="Times New Roman"/>
        </w:rPr>
        <w:t>(</w:t>
      </w:r>
      <w:proofErr w:type="spellStart"/>
      <w:r w:rsidRPr="000F2E4A">
        <w:rPr>
          <w:rFonts w:ascii="Times New Roman" w:hAnsi="Times New Roman" w:cs="Times New Roman"/>
        </w:rPr>
        <w:t>ChI</w:t>
      </w:r>
      <w:proofErr w:type="spellEnd"/>
      <w:r w:rsidRPr="000F2E4A">
        <w:rPr>
          <w:rFonts w:ascii="Times New Roman" w:hAnsi="Times New Roman" w:cs="Times New Roman"/>
        </w:rPr>
        <w:t xml:space="preserve">., 8-10). </w:t>
      </w:r>
    </w:p>
    <w:p w14:paraId="0DE22D47" w14:textId="77777777" w:rsidR="004367B9" w:rsidRPr="000F2E4A" w:rsidRDefault="004367B9">
      <w:pPr>
        <w:pStyle w:val="Styl"/>
        <w:rPr>
          <w:rFonts w:ascii="Times New Roman" w:hAnsi="Times New Roman" w:cs="Times New Roman"/>
        </w:rPr>
      </w:pPr>
    </w:p>
    <w:p w14:paraId="6EB25CF4" w14:textId="77777777" w:rsidR="004367B9" w:rsidRPr="000F2E4A" w:rsidRDefault="00000000" w:rsidP="00EB496E">
      <w:pPr>
        <w:pStyle w:val="Nagwek3"/>
        <w:rPr>
          <w:sz w:val="32"/>
          <w:szCs w:val="32"/>
        </w:rPr>
      </w:pPr>
      <w:r w:rsidRPr="000F2E4A">
        <w:rPr>
          <w:sz w:val="32"/>
          <w:szCs w:val="32"/>
        </w:rPr>
        <w:t xml:space="preserve">Wprowadzenie </w:t>
      </w:r>
    </w:p>
    <w:p w14:paraId="4BA4E577" w14:textId="77777777" w:rsidR="004367B9" w:rsidRPr="000F2E4A" w:rsidRDefault="00000000">
      <w:pPr>
        <w:pStyle w:val="Styl"/>
        <w:spacing w:before="168" w:line="259" w:lineRule="exact"/>
        <w:ind w:left="5" w:right="-1" w:firstLine="340"/>
        <w:jc w:val="both"/>
        <w:rPr>
          <w:rFonts w:ascii="Times New Roman" w:hAnsi="Times New Roman" w:cs="Times New Roman"/>
        </w:rPr>
      </w:pPr>
      <w:r w:rsidRPr="000F2E4A">
        <w:rPr>
          <w:rFonts w:ascii="Times New Roman" w:hAnsi="Times New Roman" w:cs="Times New Roman"/>
        </w:rPr>
        <w:t>Przypowieść o krzewie winnym bardzo trafnie oddaje charakter relacji między Chrystusem i chrześcijanami. Jest to związek autentyczny, żywy, bardzo bliski, międzyoso</w:t>
      </w:r>
      <w:r w:rsidRPr="000F2E4A">
        <w:rPr>
          <w:rFonts w:ascii="Times New Roman" w:hAnsi="Times New Roman" w:cs="Times New Roman"/>
        </w:rPr>
        <w:softHyphen/>
        <w:t>bowy. Chrystus jest krzewem winnym, a my latoroślami. Chrześcijanie z niego czerpią energie życiowe, łaskę, moż</w:t>
      </w:r>
      <w:r w:rsidRPr="000F2E4A">
        <w:rPr>
          <w:rFonts w:ascii="Times New Roman" w:hAnsi="Times New Roman" w:cs="Times New Roman"/>
        </w:rPr>
        <w:softHyphen/>
        <w:t>na powiedzieć, że żyją dzięki Niemu. Właśnie ta bliska i żywa więź chrześcijanina z Chrystusem sprawia, że jego życie staje się owocujące, przynosi liczne i dobre owoce w postaci chrześcijańskiego świadectwa wiary. Zakorze</w:t>
      </w:r>
      <w:r w:rsidRPr="000F2E4A">
        <w:rPr>
          <w:rFonts w:ascii="Times New Roman" w:hAnsi="Times New Roman" w:cs="Times New Roman"/>
        </w:rPr>
        <w:softHyphen/>
        <w:t>nieni w Nim stają się rzeczywiście solą ziemi, światłem świata i miastem zbudowanym na górze. Inni ludzie mogą w ich stylu życia zobaczyć Chrystusa, który przez nich przemawia i przez nich działa. Najważniejszym i z pew</w:t>
      </w:r>
      <w:r w:rsidRPr="000F2E4A">
        <w:rPr>
          <w:rFonts w:ascii="Times New Roman" w:hAnsi="Times New Roman" w:cs="Times New Roman"/>
        </w:rPr>
        <w:softHyphen/>
        <w:t>nością najbardziej oczywistym owocem zakorzenienia w Chrystusie jest miłość. Miłujcie się wzajemnie, jak Ja was umiłowałem. Tak jak wszystkiego, przede wszystkim miłości uczymy się od naszego Mistrza. Jego krzyżowa męka i śmierć ukazują nam miarę miłości Boga do czło</w:t>
      </w:r>
      <w:r w:rsidRPr="000F2E4A">
        <w:rPr>
          <w:rFonts w:ascii="Times New Roman" w:hAnsi="Times New Roman" w:cs="Times New Roman"/>
        </w:rPr>
        <w:softHyphen/>
        <w:t>wieka. Do tej miary mamy dorastać, takiej miłości mamy się uczyć i o takiej miłości mamy świadczyć. Jest to powo</w:t>
      </w:r>
      <w:r w:rsidRPr="000F2E4A">
        <w:rPr>
          <w:rFonts w:ascii="Times New Roman" w:hAnsi="Times New Roman" w:cs="Times New Roman"/>
        </w:rPr>
        <w:softHyphen/>
        <w:t>łanie każdego chrześcijanina. Szczególnie katolika zrze</w:t>
      </w:r>
      <w:r w:rsidRPr="000F2E4A">
        <w:rPr>
          <w:rFonts w:ascii="Times New Roman" w:hAnsi="Times New Roman" w:cs="Times New Roman"/>
        </w:rPr>
        <w:softHyphen/>
        <w:t xml:space="preserve">szonego w Akcji Katolickiej. </w:t>
      </w:r>
    </w:p>
    <w:p w14:paraId="1003E492" w14:textId="77777777" w:rsidR="004367B9" w:rsidRPr="000F2E4A" w:rsidRDefault="00000000" w:rsidP="00EB496E">
      <w:pPr>
        <w:pStyle w:val="Nagwek3"/>
        <w:rPr>
          <w:sz w:val="32"/>
          <w:szCs w:val="32"/>
        </w:rPr>
      </w:pPr>
      <w:r w:rsidRPr="000F2E4A">
        <w:rPr>
          <w:sz w:val="32"/>
          <w:szCs w:val="32"/>
        </w:rPr>
        <w:t xml:space="preserve">Rozważanie </w:t>
      </w:r>
    </w:p>
    <w:p w14:paraId="0B9803EC" w14:textId="29C571A5" w:rsidR="004367B9" w:rsidRPr="000F2E4A" w:rsidRDefault="00000000" w:rsidP="00EB496E">
      <w:pPr>
        <w:pStyle w:val="Styl"/>
        <w:spacing w:before="216" w:line="259" w:lineRule="exact"/>
        <w:ind w:left="5" w:right="4" w:firstLine="340"/>
        <w:jc w:val="both"/>
        <w:rPr>
          <w:rFonts w:ascii="Times New Roman" w:hAnsi="Times New Roman" w:cs="Times New Roman"/>
        </w:rPr>
      </w:pPr>
      <w:r w:rsidRPr="000F2E4A">
        <w:rPr>
          <w:rFonts w:ascii="Times New Roman" w:hAnsi="Times New Roman" w:cs="Times New Roman"/>
        </w:rPr>
        <w:t>Kościół jest kontynuacją tajemnicy Wcielenia</w:t>
      </w:r>
      <w:r w:rsidR="00EB496E" w:rsidRPr="000F2E4A">
        <w:rPr>
          <w:rStyle w:val="Odwoanieprzypisudolnego"/>
          <w:rFonts w:ascii="Times New Roman" w:hAnsi="Times New Roman" w:cs="Times New Roman"/>
        </w:rPr>
        <w:footnoteReference w:id="1"/>
      </w:r>
      <w:r w:rsidR="00EB496E" w:rsidRPr="000F2E4A">
        <w:rPr>
          <w:rFonts w:ascii="Times New Roman" w:hAnsi="Times New Roman" w:cs="Times New Roman"/>
        </w:rPr>
        <w:t>.</w:t>
      </w:r>
      <w:r w:rsidRPr="000F2E4A">
        <w:rPr>
          <w:w w:val="200"/>
          <w:sz w:val="15"/>
          <w:szCs w:val="15"/>
        </w:rPr>
        <w:t xml:space="preserve"> </w:t>
      </w:r>
      <w:r w:rsidRPr="000F2E4A">
        <w:rPr>
          <w:rFonts w:ascii="Times New Roman" w:hAnsi="Times New Roman" w:cs="Times New Roman"/>
        </w:rPr>
        <w:t>Niesie w sobie Boga, którego doświadczamy w Eucharystii, spo</w:t>
      </w:r>
      <w:r w:rsidRPr="000F2E4A">
        <w:rPr>
          <w:rFonts w:ascii="Times New Roman" w:hAnsi="Times New Roman" w:cs="Times New Roman"/>
        </w:rPr>
        <w:softHyphen/>
        <w:t>wiedzi i innych sakramentach. Kiedy w czasie liturgii od</w:t>
      </w:r>
      <w:r w:rsidRPr="000F2E4A">
        <w:rPr>
          <w:rFonts w:ascii="Times New Roman" w:hAnsi="Times New Roman" w:cs="Times New Roman"/>
        </w:rPr>
        <w:softHyphen/>
        <w:t>czytujemy słowo Boże, mówi do nas sam Bóg. Zadaniem Kościoła jest pielgrzymowanie za prawdą, którą objawił mu Chrystus. To jest podstawowy kierunek tego pielgrzy</w:t>
      </w:r>
      <w:r w:rsidRPr="000F2E4A">
        <w:rPr>
          <w:rFonts w:ascii="Times New Roman" w:hAnsi="Times New Roman" w:cs="Times New Roman"/>
        </w:rPr>
        <w:softHyphen/>
        <w:t xml:space="preserve">mowania. Kościół nie podąża za duchem czasu, ale za Chrystusem. Stąd ważnym jego zadaniem jest profetyzm - świadectwo proroctwa, proroczego głoszenia Ewangelii. </w:t>
      </w:r>
    </w:p>
    <w:p w14:paraId="61DB334C" w14:textId="77777777" w:rsidR="004367B9" w:rsidRPr="000F2E4A" w:rsidRDefault="00000000">
      <w:pPr>
        <w:pStyle w:val="Styl"/>
        <w:spacing w:before="4" w:line="259" w:lineRule="exact"/>
        <w:ind w:left="4" w:firstLine="273"/>
        <w:jc w:val="both"/>
        <w:rPr>
          <w:rFonts w:ascii="Times New Roman" w:hAnsi="Times New Roman" w:cs="Times New Roman"/>
        </w:rPr>
      </w:pPr>
      <w:r w:rsidRPr="000F2E4A">
        <w:rPr>
          <w:rFonts w:ascii="Times New Roman" w:hAnsi="Times New Roman" w:cs="Times New Roman"/>
        </w:rPr>
        <w:t>Świadectwo i profetyzm są wpisane w samą istotę Ko</w:t>
      </w:r>
      <w:r w:rsidRPr="000F2E4A">
        <w:rPr>
          <w:rFonts w:ascii="Times New Roman" w:hAnsi="Times New Roman" w:cs="Times New Roman"/>
        </w:rPr>
        <w:softHyphen/>
        <w:t>ścioła i chrześcijaństwa. J. Ratzinger stwierdza, że "prorok nie jest kimś, kto przepowiada przyszłość. Jest on raczej kimś, kto głosi prawdę, która jest ważna dla dnia dzisiej</w:t>
      </w:r>
      <w:r w:rsidRPr="000F2E4A">
        <w:rPr>
          <w:rFonts w:ascii="Times New Roman" w:hAnsi="Times New Roman" w:cs="Times New Roman"/>
        </w:rPr>
        <w:softHyphen/>
        <w:t>szego, choć oczywiście oświetla także przyszłość". Świa</w:t>
      </w:r>
      <w:r w:rsidRPr="000F2E4A">
        <w:rPr>
          <w:rFonts w:ascii="Times New Roman" w:hAnsi="Times New Roman" w:cs="Times New Roman"/>
        </w:rPr>
        <w:softHyphen/>
        <w:t>dectwo wspólnoty wierzących odnosi się do wszystkich problemów i wyzwań, z jakimi zmaga się współczesny świat. Kościół nie identyfikuje się z żadnym systemem politycznym, partią czy klasą rządzącą. Jednocześnie ze względu na dobro wspólne społeczeństwa nie separuje się od państwa i polityki. Jego zbawcze posłannictwo doko</w:t>
      </w:r>
      <w:r w:rsidRPr="000F2E4A">
        <w:rPr>
          <w:rFonts w:ascii="Times New Roman" w:hAnsi="Times New Roman" w:cs="Times New Roman"/>
        </w:rPr>
        <w:softHyphen/>
        <w:t>nuje się pośród świata w ramach toczącej się historii. Od</w:t>
      </w:r>
      <w:r w:rsidRPr="000F2E4A">
        <w:rPr>
          <w:rFonts w:ascii="Times New Roman" w:hAnsi="Times New Roman" w:cs="Times New Roman"/>
        </w:rPr>
        <w:softHyphen/>
        <w:t>nosi się do aktualnych problemów społecznych w aspekcie etycznym. Pełni rolę społeczno-krytyczną. W niektórych sytuacjach, ze względu na prawdę, której jest depozytariu</w:t>
      </w:r>
      <w:r w:rsidRPr="000F2E4A">
        <w:rPr>
          <w:rFonts w:ascii="Times New Roman" w:hAnsi="Times New Roman" w:cs="Times New Roman"/>
        </w:rPr>
        <w:softHyphen/>
        <w:t>szem, musi stanąć wobec rządzących, aktualnych trendów kulturowych, przemian społecznych w roli "opozycji mo</w:t>
      </w:r>
      <w:r w:rsidRPr="000F2E4A">
        <w:rPr>
          <w:rFonts w:ascii="Times New Roman" w:hAnsi="Times New Roman" w:cs="Times New Roman"/>
        </w:rPr>
        <w:softHyphen/>
        <w:t xml:space="preserve">ralnej". Zatem Kościół ma być we współczesnym świecie "sumieniem krytycznym". </w:t>
      </w:r>
    </w:p>
    <w:p w14:paraId="6EE7AC32" w14:textId="3B4F017C" w:rsidR="004367B9" w:rsidRPr="000F2E4A" w:rsidRDefault="00000000" w:rsidP="00EB496E">
      <w:pPr>
        <w:pStyle w:val="Styl"/>
        <w:spacing w:before="4" w:line="259" w:lineRule="exact"/>
        <w:ind w:left="4" w:firstLine="273"/>
        <w:jc w:val="both"/>
        <w:rPr>
          <w:rFonts w:ascii="Times New Roman" w:hAnsi="Times New Roman" w:cs="Times New Roman"/>
        </w:rPr>
      </w:pPr>
      <w:r w:rsidRPr="000F2E4A">
        <w:rPr>
          <w:rFonts w:ascii="Times New Roman" w:hAnsi="Times New Roman" w:cs="Times New Roman"/>
        </w:rPr>
        <w:lastRenderedPageBreak/>
        <w:t>Misyjność musi wiązać się ze świadectwem. Taką po</w:t>
      </w:r>
      <w:r w:rsidRPr="000F2E4A">
        <w:rPr>
          <w:rFonts w:ascii="Times New Roman" w:hAnsi="Times New Roman" w:cs="Times New Roman"/>
        </w:rPr>
        <w:softHyphen/>
        <w:t>stawę powinien zająć w stosunku do otaczającej go rze</w:t>
      </w:r>
      <w:r w:rsidRPr="000F2E4A">
        <w:rPr>
          <w:rFonts w:ascii="Times New Roman" w:hAnsi="Times New Roman" w:cs="Times New Roman"/>
        </w:rPr>
        <w:softHyphen/>
        <w:t>czywistości Kościół. Jego zadaniem nie jest podążanie z duchem epoki. Nie może zamykać oczu na problemy, z jakimi zmagają się społeczeństwa. Powinien zachować czujność, uwagę i odważnie odpowiadać na pojawiające się znaki czasu. Kościół zatem dzieli los proroków Sta</w:t>
      </w:r>
      <w:r w:rsidRPr="000F2E4A">
        <w:rPr>
          <w:rFonts w:ascii="Times New Roman" w:hAnsi="Times New Roman" w:cs="Times New Roman"/>
        </w:rPr>
        <w:softHyphen/>
        <w:t>rego Testamentu, którzy ze względu na swoją niezłom</w:t>
      </w:r>
      <w:r w:rsidRPr="000F2E4A">
        <w:rPr>
          <w:rFonts w:ascii="Times New Roman" w:hAnsi="Times New Roman" w:cs="Times New Roman"/>
        </w:rPr>
        <w:softHyphen/>
        <w:t>ną postawę i wierność prawdzie Bożej żyli w konflikcie z władzą, byli odrzucani przez społeczeństwo, narażali się na prześladowania, a nawet tracili życie. Kościół głoszą</w:t>
      </w:r>
      <w:r w:rsidRPr="000F2E4A">
        <w:rPr>
          <w:rFonts w:ascii="Times New Roman" w:hAnsi="Times New Roman" w:cs="Times New Roman"/>
        </w:rPr>
        <w:softHyphen/>
        <w:t>cy prawdę naraża się na odrzucenie i marginalizację. Jest to ważna część jego posłannictwa. Można stwierdzić, że właśnie wtedy, gdy staje się Kościołem męczenników, jest najbardziej wiarygodny. Ich cierpienie, wytrwałość i wier</w:t>
      </w:r>
      <w:r w:rsidRPr="000F2E4A">
        <w:rPr>
          <w:rFonts w:ascii="Times New Roman" w:hAnsi="Times New Roman" w:cs="Times New Roman"/>
        </w:rPr>
        <w:softHyphen/>
        <w:t>ność prawdzie potwierdzają słuszność jego misji. Według Ratzingera męczennicy są "wielkimi świadkami sumie</w:t>
      </w:r>
      <w:r w:rsidRPr="000F2E4A">
        <w:rPr>
          <w:rFonts w:ascii="Times New Roman" w:hAnsi="Times New Roman" w:cs="Times New Roman"/>
        </w:rPr>
        <w:softHyphen/>
        <w:t>nia". Ludzie sumienia nie rezygnują z prawdy dla jakich</w:t>
      </w:r>
      <w:r w:rsidRPr="000F2E4A">
        <w:rPr>
          <w:rFonts w:ascii="Times New Roman" w:hAnsi="Times New Roman" w:cs="Times New Roman"/>
        </w:rPr>
        <w:softHyphen/>
        <w:t>kolwiek względów: akceptacji w oczach opinii publicznej, sukcesu, poważania ze strony bliźnich lub dobrego samo</w:t>
      </w:r>
      <w:r w:rsidRPr="000F2E4A">
        <w:rPr>
          <w:rFonts w:ascii="Times New Roman" w:hAnsi="Times New Roman" w:cs="Times New Roman"/>
        </w:rPr>
        <w:softHyphen/>
        <w:t xml:space="preserve">poczucia. Chrześcijaństwo jest drogą męczennika, a nie rewolucjonisty. Ludzkość zawdzięcza im o wiele więcej niż rewolucjonistom. </w:t>
      </w:r>
    </w:p>
    <w:p w14:paraId="68F3CCFB" w14:textId="7AF484F5" w:rsidR="004367B9" w:rsidRPr="000F2E4A" w:rsidRDefault="00000000" w:rsidP="00EB496E">
      <w:pPr>
        <w:pStyle w:val="Styl"/>
        <w:spacing w:before="9" w:line="259" w:lineRule="exact"/>
        <w:ind w:right="19" w:firstLine="388"/>
        <w:jc w:val="both"/>
        <w:rPr>
          <w:rFonts w:ascii="Times New Roman" w:hAnsi="Times New Roman" w:cs="Times New Roman"/>
        </w:rPr>
      </w:pPr>
      <w:r w:rsidRPr="000F2E4A">
        <w:rPr>
          <w:rFonts w:ascii="Times New Roman" w:hAnsi="Times New Roman" w:cs="Times New Roman"/>
        </w:rPr>
        <w:t>Chrześcijańskie świadectwo polega na gotowości przyjęcia cierpienia dla Boga, prawdy, dobra i sprawiedli</w:t>
      </w:r>
      <w:r w:rsidRPr="000F2E4A">
        <w:rPr>
          <w:rFonts w:ascii="Times New Roman" w:hAnsi="Times New Roman" w:cs="Times New Roman"/>
        </w:rPr>
        <w:softHyphen/>
        <w:t>wości. Wierni chcą być dobrymi obywatelami i angażują się w życie wspólnoty, której są członkami. Odmawiają jednak czynienia niesprawiedliwości. Chrześcijański mę</w:t>
      </w:r>
      <w:r w:rsidRPr="000F2E4A">
        <w:rPr>
          <w:rFonts w:ascii="Times New Roman" w:hAnsi="Times New Roman" w:cs="Times New Roman"/>
        </w:rPr>
        <w:softHyphen/>
        <w:t>czennik od początku istnienia Kościoła stanowczo mówi "nie" ubóstwieniu władzy i niesprawiedliwości. Droga męczeństwa również dziś polega na odrzuceniu tego, co nazywa się prawem, a często bywa wynikiem kompro</w:t>
      </w:r>
      <w:r w:rsidRPr="000F2E4A">
        <w:rPr>
          <w:rFonts w:ascii="Times New Roman" w:hAnsi="Times New Roman" w:cs="Times New Roman"/>
        </w:rPr>
        <w:softHyphen/>
        <w:t>misu i ostatecznie zastosowaniem prawa silniejszego i w konsekwencji - bezprawiem. Chrześcijańskie świadectwo polega zatem na ukazywaniu mocy prawa i prawdy. Za· daniem Kościoła jest pomoc w kształtowaniu właściwego porządku spraw ludzkich. Właśnie ze względu na te waż</w:t>
      </w:r>
      <w:r w:rsidRPr="000F2E4A">
        <w:rPr>
          <w:rFonts w:ascii="Times New Roman" w:hAnsi="Times New Roman" w:cs="Times New Roman"/>
        </w:rPr>
        <w:softHyphen/>
        <w:t xml:space="preserve">ne zadania Kościół powinien być "nie na czasie". Może się wydawać, że jest to jego wielką słabością. Tymczasem właśnie jego siłą jest sprzeciw wobec "banalnej ideologii", wobec tego, co wydaje się "nowoczesne" i akceptowane przez wszystkich, a jednocześnie płytkie i zwodnicze, co dziś jest modne i na ustach wszystkich, a jutro zostanie zapomniane. Zatem Kościół pozostanie "nienowoczesny". Musi być On w każdej chwili gotowy na cierpienie. Głoszenie prawdy Chrystusa musi dokonywać się przez ducha, a nie przez moc, przez świadectwo, a nie przez siłę instytucjonalną. Kościół obecny w świecie musi iść drogą miłości, życia i cierpienia. </w:t>
      </w:r>
    </w:p>
    <w:p w14:paraId="6C0B9EB6" w14:textId="77777777" w:rsidR="004367B9" w:rsidRPr="000F2E4A" w:rsidRDefault="00000000">
      <w:pPr>
        <w:pStyle w:val="Styl"/>
        <w:spacing w:line="259" w:lineRule="exact"/>
        <w:ind w:right="4" w:firstLine="292"/>
        <w:jc w:val="both"/>
        <w:rPr>
          <w:rFonts w:ascii="Times New Roman" w:hAnsi="Times New Roman" w:cs="Times New Roman"/>
        </w:rPr>
      </w:pPr>
      <w:r w:rsidRPr="000F2E4A">
        <w:rPr>
          <w:rFonts w:ascii="Times New Roman" w:hAnsi="Times New Roman" w:cs="Times New Roman"/>
        </w:rPr>
        <w:t xml:space="preserve">Kościół posiada duże doświadczenie w sprawach ludzkich. Oświetla sprawy społeczne </w:t>
      </w:r>
      <w:proofErr w:type="spellStart"/>
      <w:r w:rsidRPr="000F2E4A">
        <w:rPr>
          <w:rFonts w:ascii="Times New Roman" w:hAnsi="Times New Roman" w:cs="Times New Roman"/>
          <w:i/>
          <w:iCs/>
        </w:rPr>
        <w:t>sub</w:t>
      </w:r>
      <w:proofErr w:type="spellEnd"/>
      <w:r w:rsidRPr="000F2E4A">
        <w:rPr>
          <w:rFonts w:ascii="Times New Roman" w:hAnsi="Times New Roman" w:cs="Times New Roman"/>
          <w:i/>
          <w:iCs/>
        </w:rPr>
        <w:t xml:space="preserve"> luce </w:t>
      </w:r>
      <w:proofErr w:type="spellStart"/>
      <w:r w:rsidRPr="000F2E4A">
        <w:rPr>
          <w:rFonts w:ascii="Times New Roman" w:hAnsi="Times New Roman" w:cs="Times New Roman"/>
          <w:i/>
          <w:iCs/>
        </w:rPr>
        <w:t>Evangelii</w:t>
      </w:r>
      <w:proofErr w:type="spellEnd"/>
      <w:r w:rsidRPr="000F2E4A">
        <w:rPr>
          <w:rFonts w:ascii="Times New Roman" w:hAnsi="Times New Roman" w:cs="Times New Roman"/>
          <w:i/>
          <w:iCs/>
        </w:rPr>
        <w:t xml:space="preserve">. </w:t>
      </w:r>
      <w:r w:rsidRPr="000F2E4A">
        <w:rPr>
          <w:rFonts w:ascii="Times New Roman" w:hAnsi="Times New Roman" w:cs="Times New Roman"/>
        </w:rPr>
        <w:t>Prawda Chrystusowej Ewangelii wnosi światło we wszel</w:t>
      </w:r>
      <w:r w:rsidRPr="000F2E4A">
        <w:rPr>
          <w:rFonts w:ascii="Times New Roman" w:hAnsi="Times New Roman" w:cs="Times New Roman"/>
        </w:rPr>
        <w:softHyphen/>
        <w:t>kie kwestie życia doczesnego i pozwala je uporządkować we właściwy sposób. Kościół niesie światu Chrystusa, który jest "kamieniem węgielnym" sprawiedliwego ładu społecznego i pokojowego współistnienia ludzi i naro</w:t>
      </w:r>
      <w:r w:rsidRPr="000F2E4A">
        <w:rPr>
          <w:rFonts w:ascii="Times New Roman" w:hAnsi="Times New Roman" w:cs="Times New Roman"/>
        </w:rPr>
        <w:softHyphen/>
        <w:t>dów. Głos Kościoła ujawnia się w obszarze troski o śro</w:t>
      </w:r>
      <w:r w:rsidRPr="000F2E4A">
        <w:rPr>
          <w:rFonts w:ascii="Times New Roman" w:hAnsi="Times New Roman" w:cs="Times New Roman"/>
        </w:rPr>
        <w:softHyphen/>
        <w:t>dowisko naturalne, w propagowaniu dobra wspólnego, sprawiedliwości i pokoju, ochronie osoby ludzkiej jako centralnej rzeczywistości życia społecznego, walki z gło</w:t>
      </w:r>
      <w:r w:rsidRPr="000F2E4A">
        <w:rPr>
          <w:rFonts w:ascii="Times New Roman" w:hAnsi="Times New Roman" w:cs="Times New Roman"/>
        </w:rPr>
        <w:softHyphen/>
        <w:t>dem, ubóstwem, analfabetyzmem, niesprawiedliwością. Chrześcijańskie świadectwo jest potrzebne przede wszyst</w:t>
      </w:r>
      <w:r w:rsidRPr="000F2E4A">
        <w:rPr>
          <w:rFonts w:ascii="Times New Roman" w:hAnsi="Times New Roman" w:cs="Times New Roman"/>
        </w:rPr>
        <w:softHyphen/>
        <w:t>kich w takich kwestiach jak wychowanie, prawa rodzi</w:t>
      </w:r>
      <w:r w:rsidRPr="000F2E4A">
        <w:rPr>
          <w:rFonts w:ascii="Times New Roman" w:hAnsi="Times New Roman" w:cs="Times New Roman"/>
        </w:rPr>
        <w:softHyphen/>
        <w:t>ny, antropologia, aborcja, eutanazja, bioetyka, wolność religijna, porządek życia politycznego i gospodarczego. Świadectwo wspólnoty katolickiej obejmuje również ta</w:t>
      </w:r>
      <w:r w:rsidRPr="000F2E4A">
        <w:rPr>
          <w:rFonts w:ascii="Times New Roman" w:hAnsi="Times New Roman" w:cs="Times New Roman"/>
        </w:rPr>
        <w:softHyphen/>
        <w:t>kie dziedziny jak: ochrona ludzkiego życia, wychowanie młodzieży, troska o wykluczonych szczególnie o biednych, chorych, migrantów oraz obcokrajowców. Kościół musi publicznie zabierać głos w obliczu niesprawiedliwości gnębiących ludzkość. Chrystus w realizacji swoich celów nie posługiwał się władzą doczesną. Jego królestwo nie jest z tego świata. Jedynym suwerenem w jego Królestwie jest prawda. To właśnie ona, głoszona z profetyczną od</w:t>
      </w:r>
      <w:r w:rsidRPr="000F2E4A">
        <w:rPr>
          <w:rFonts w:ascii="Times New Roman" w:hAnsi="Times New Roman" w:cs="Times New Roman"/>
        </w:rPr>
        <w:softHyphen/>
        <w:t xml:space="preserve">wagą, jest największą siłą Kościoła. </w:t>
      </w:r>
    </w:p>
    <w:p w14:paraId="59693765" w14:textId="2EAB22B6" w:rsidR="004367B9" w:rsidRPr="000F2E4A" w:rsidRDefault="00000000" w:rsidP="00EB496E">
      <w:pPr>
        <w:pStyle w:val="Styl"/>
        <w:spacing w:line="259" w:lineRule="exact"/>
        <w:ind w:right="4" w:firstLine="292"/>
        <w:jc w:val="both"/>
        <w:rPr>
          <w:rFonts w:ascii="Times New Roman" w:hAnsi="Times New Roman" w:cs="Times New Roman"/>
        </w:rPr>
      </w:pPr>
      <w:r w:rsidRPr="000F2E4A">
        <w:rPr>
          <w:rFonts w:ascii="Times New Roman" w:hAnsi="Times New Roman" w:cs="Times New Roman"/>
        </w:rPr>
        <w:t>Benedykt XVI podkreśla, że istnieje "chrześcijański nonkonformizm". Chrześcijanie żyjący w tym świecie często muszą "iść pod prąd". Papież naucza: "nie chcemy dostosowywać się, zasługiwać na pochwałę, chcemy nie tego, co pozorne, ale prawdy, i to daje nam wolność - prawdziwą chrześcijańską wolność: uwolnienie się od tej konieczności podobania się, mówienia tak, jak uwa</w:t>
      </w:r>
      <w:r w:rsidRPr="000F2E4A">
        <w:rPr>
          <w:rFonts w:ascii="Times New Roman" w:hAnsi="Times New Roman" w:cs="Times New Roman"/>
        </w:rPr>
        <w:softHyphen/>
        <w:t>ża większość, chcemy mieć wolność dążenia do prawdy, i w ten sposób stwarzać na nowo świat, tak by nie był pod presją opinii, pozoru, który uniemożliwia dojście do głosu samej rzeczywistości. [ ... ] Chrześcijański nonkon</w:t>
      </w:r>
      <w:r w:rsidRPr="000F2E4A">
        <w:rPr>
          <w:rFonts w:ascii="Times New Roman" w:hAnsi="Times New Roman" w:cs="Times New Roman"/>
        </w:rPr>
        <w:softHyphen/>
        <w:t>formizm zbawia nas, zwraca nas prawdzie. Prośmy Pana, aby nam pomagał być ludźmi wolnymi w tym nonkon</w:t>
      </w:r>
      <w:r w:rsidRPr="000F2E4A">
        <w:rPr>
          <w:rFonts w:ascii="Times New Roman" w:hAnsi="Times New Roman" w:cs="Times New Roman"/>
        </w:rPr>
        <w:softHyphen/>
        <w:t>formizmie, który nie jest przeciwko światu, ale jest praw</w:t>
      </w:r>
      <w:r w:rsidRPr="000F2E4A">
        <w:rPr>
          <w:rFonts w:ascii="Times New Roman" w:hAnsi="Times New Roman" w:cs="Times New Roman"/>
        </w:rPr>
        <w:softHyphen/>
        <w:t>dziwym umiłowaniem świata". Zadaniem Kościoła jest wsłuchiwanie się w bolączki, którymi żyje człowiek we współczesnym świecie, i profetyczne odpowiadanie na nie w świetle Chrystusowej Ewangelii. Jest to wyraz miłości do człowieka i świata. W ramach tej profetycznej funkcji poszczególne stany Kościoła mają do wykonania określo</w:t>
      </w:r>
      <w:r w:rsidRPr="000F2E4A">
        <w:rPr>
          <w:rFonts w:ascii="Times New Roman" w:hAnsi="Times New Roman" w:cs="Times New Roman"/>
        </w:rPr>
        <w:softHyphen/>
        <w:t xml:space="preserve">ne zadania. </w:t>
      </w:r>
    </w:p>
    <w:p w14:paraId="347F07F1" w14:textId="77777777" w:rsidR="004367B9" w:rsidRPr="000F2E4A" w:rsidRDefault="00000000">
      <w:pPr>
        <w:pStyle w:val="Styl"/>
        <w:spacing w:line="259" w:lineRule="exact"/>
        <w:ind w:left="19" w:firstLine="331"/>
        <w:jc w:val="both"/>
        <w:rPr>
          <w:rFonts w:ascii="Times New Roman" w:hAnsi="Times New Roman" w:cs="Times New Roman"/>
        </w:rPr>
      </w:pPr>
      <w:r w:rsidRPr="000F2E4A">
        <w:rPr>
          <w:rFonts w:ascii="Times New Roman" w:hAnsi="Times New Roman" w:cs="Times New Roman"/>
        </w:rPr>
        <w:t>W profetyzmie i świadectwie wspólnoty kościelnej uczestniczą również wierni świeccy. Nie należą do stanu duchownego lub zakonnego. Na mocy chrztu są członka</w:t>
      </w:r>
      <w:r w:rsidRPr="000F2E4A">
        <w:rPr>
          <w:rFonts w:ascii="Times New Roman" w:hAnsi="Times New Roman" w:cs="Times New Roman"/>
        </w:rPr>
        <w:softHyphen/>
        <w:t>mi Kościoła - Ludu Bożego. Wypełniają w nim misję pro</w:t>
      </w:r>
      <w:r w:rsidRPr="000F2E4A">
        <w:rPr>
          <w:rFonts w:ascii="Times New Roman" w:hAnsi="Times New Roman" w:cs="Times New Roman"/>
        </w:rPr>
        <w:softHyphen/>
        <w:t>rocką, kapłańską i królewską. W ramach misji kapłańskiej ofiarują Bogu przez Chrystusa wszystkie swoje modlitwy i uczynki. Całą swoją działalnością składają Bogu jako ofiarę. Uczestnicząc w misji prorockiej, głoszą Chrystusa słowem i świadectwem życia. Wykorzystują w tym celu swoje świeckie kompetencje, zdolności, posiadaną wie</w:t>
      </w:r>
      <w:r w:rsidRPr="000F2E4A">
        <w:rPr>
          <w:rFonts w:ascii="Times New Roman" w:hAnsi="Times New Roman" w:cs="Times New Roman"/>
        </w:rPr>
        <w:softHyphen/>
        <w:t>dzę. Misję królewską wypełniają poprzez służbę bliźnim oraz walkę z grzechem, by żyć w wolności dzieci Bożych. Uczestnictwo w potrójnej misji Chrystusa wyraża ich ko</w:t>
      </w:r>
      <w:r w:rsidRPr="000F2E4A">
        <w:rPr>
          <w:rFonts w:ascii="Times New Roman" w:hAnsi="Times New Roman" w:cs="Times New Roman"/>
        </w:rPr>
        <w:softHyphen/>
        <w:t xml:space="preserve">ścielną tożsamość. </w:t>
      </w:r>
    </w:p>
    <w:p w14:paraId="3EA29A22" w14:textId="096D84D4" w:rsidR="004367B9" w:rsidRPr="000F2E4A" w:rsidRDefault="00000000" w:rsidP="00600224">
      <w:pPr>
        <w:pStyle w:val="Styl"/>
        <w:spacing w:line="259" w:lineRule="exact"/>
        <w:ind w:left="19" w:firstLine="331"/>
        <w:jc w:val="both"/>
        <w:rPr>
          <w:rFonts w:ascii="Times New Roman" w:hAnsi="Times New Roman" w:cs="Times New Roman"/>
        </w:rPr>
      </w:pPr>
      <w:r w:rsidRPr="000F2E4A">
        <w:rPr>
          <w:rFonts w:ascii="Times New Roman" w:hAnsi="Times New Roman" w:cs="Times New Roman"/>
        </w:rPr>
        <w:lastRenderedPageBreak/>
        <w:t>W kontekście analizowanego tematu warto zwrócić uwagę na "świecki charakter" laikatu. Jego podstawowe elementy można sprowadzić do następujących twierdzeń: świat jest miejscem ich życia, uświęcania i apostolstwa. Świat w znaczeniu życia rodzinnego, zawodowego i spo</w:t>
      </w:r>
      <w:r w:rsidRPr="000F2E4A">
        <w:rPr>
          <w:rFonts w:ascii="Times New Roman" w:hAnsi="Times New Roman" w:cs="Times New Roman"/>
        </w:rPr>
        <w:softHyphen/>
        <w:t>łecznego jest nie tylko kategorią społeczną, ale przede wszystkim teologiczną. Jest miejscem, a zarazem narzę</w:t>
      </w:r>
      <w:r w:rsidRPr="000F2E4A">
        <w:rPr>
          <w:rFonts w:ascii="Times New Roman" w:hAnsi="Times New Roman" w:cs="Times New Roman"/>
        </w:rPr>
        <w:softHyphen/>
        <w:t xml:space="preserve">dziem realizowania ich powołania. Świat jest najpierw miejscem ich życia: "żyją oni w świecie, to znaczy pośród wszystkich razem i poszczególnych spraw i zadań świata, </w:t>
      </w:r>
      <w:r w:rsidRPr="000F2E4A">
        <w:rPr>
          <w:w w:val="160"/>
          <w:sz w:val="22"/>
          <w:szCs w:val="22"/>
        </w:rPr>
        <w:t xml:space="preserve">i </w:t>
      </w:r>
      <w:r w:rsidRPr="000F2E4A">
        <w:rPr>
          <w:rFonts w:ascii="Times New Roman" w:hAnsi="Times New Roman" w:cs="Times New Roman"/>
        </w:rPr>
        <w:t>w zwyczajnych warunkach życia rodzinnego i społecz</w:t>
      </w:r>
      <w:r w:rsidRPr="000F2E4A">
        <w:rPr>
          <w:rFonts w:ascii="Times New Roman" w:hAnsi="Times New Roman" w:cs="Times New Roman"/>
        </w:rPr>
        <w:softHyphen/>
        <w:t>nego, z których utkana jest ich egzystencja". Chrześcija</w:t>
      </w:r>
      <w:r w:rsidRPr="000F2E4A">
        <w:rPr>
          <w:rFonts w:ascii="Times New Roman" w:hAnsi="Times New Roman" w:cs="Times New Roman"/>
        </w:rPr>
        <w:softHyphen/>
        <w:t>nie żyją w rodzinie, podejmują pracę, są zaangażowani w dziedzinę nauki i kultury. Wypełniają swoje obowiązki społeczne, ekonomiczne i polityczne. Te świeckie rzeczy</w:t>
      </w:r>
      <w:r w:rsidRPr="000F2E4A">
        <w:rPr>
          <w:rFonts w:ascii="Times New Roman" w:hAnsi="Times New Roman" w:cs="Times New Roman"/>
        </w:rPr>
        <w:softHyphen/>
        <w:t>wistości są miejscem ich życia i uświęcenia. Wspólnota małżeńska i życie rodzinne oraz świeckie rzeczywistości polityki, ekonomii i kultury, w których są aktywni, są dla nich sposobnością do nieustannego ćwiczenia się w wie</w:t>
      </w:r>
      <w:r w:rsidRPr="000F2E4A">
        <w:rPr>
          <w:rFonts w:ascii="Times New Roman" w:hAnsi="Times New Roman" w:cs="Times New Roman"/>
        </w:rPr>
        <w:softHyphen/>
        <w:t>rze, nadziei i miłości oraz sposobnością do wzrastania w świętości. Świat jest wreszcie miejscem ich apostolskiego zaangażowania. Bóg ich powołuje, by w świecie "peł</w:t>
      </w:r>
      <w:r w:rsidRPr="000F2E4A">
        <w:rPr>
          <w:rFonts w:ascii="Times New Roman" w:hAnsi="Times New Roman" w:cs="Times New Roman"/>
        </w:rPr>
        <w:softHyphen/>
        <w:t>niąc właściwą sobie misję, kierowali duchem ewangelicz</w:t>
      </w:r>
      <w:r w:rsidRPr="000F2E4A">
        <w:rPr>
          <w:rFonts w:ascii="Times New Roman" w:hAnsi="Times New Roman" w:cs="Times New Roman"/>
        </w:rPr>
        <w:softHyphen/>
        <w:t>nym, jak zaczyn, od wewnątrz niejako przyczyniali się do uświęcenia świata, i tak przede wszystkim świadectwem życia, promieniując wiarą, nadzieją i miłością, ukazywa</w:t>
      </w:r>
      <w:r w:rsidRPr="000F2E4A">
        <w:rPr>
          <w:rFonts w:ascii="Times New Roman" w:hAnsi="Times New Roman" w:cs="Times New Roman"/>
        </w:rPr>
        <w:softHyphen/>
        <w:t>li innym Chrystusa". Ich ważnym zadaniem, związanym ze świeckich charakterem, jest kierowanie sprawami do</w:t>
      </w:r>
      <w:r w:rsidRPr="000F2E4A">
        <w:rPr>
          <w:rFonts w:ascii="Times New Roman" w:hAnsi="Times New Roman" w:cs="Times New Roman"/>
        </w:rPr>
        <w:softHyphen/>
        <w:t>czesnymi w taki sposób, by rozwijały się po myśli Chry</w:t>
      </w:r>
      <w:r w:rsidRPr="000F2E4A">
        <w:rPr>
          <w:rFonts w:ascii="Times New Roman" w:hAnsi="Times New Roman" w:cs="Times New Roman"/>
        </w:rPr>
        <w:softHyphen/>
        <w:t>stusa. Polem ich zaangażowania powinna być promocja godności i praw człowieka, ochrona małżeństwa i rodzi</w:t>
      </w:r>
      <w:r w:rsidRPr="000F2E4A">
        <w:rPr>
          <w:rFonts w:ascii="Times New Roman" w:hAnsi="Times New Roman" w:cs="Times New Roman"/>
        </w:rPr>
        <w:softHyphen/>
        <w:t>ny, pokoju, sprawiedliwość, służba kulturze otwartej na transcendencję i służącej integralnemu wzrostowi czło</w:t>
      </w:r>
      <w:r w:rsidRPr="000F2E4A">
        <w:rPr>
          <w:rFonts w:ascii="Times New Roman" w:hAnsi="Times New Roman" w:cs="Times New Roman"/>
        </w:rPr>
        <w:softHyphen/>
        <w:t>wieka, dziedzina środków społecznego przekazu, rozległe pole ekonomii oraz służba społeczna w dziedzinie poli</w:t>
      </w:r>
      <w:r w:rsidRPr="000F2E4A">
        <w:rPr>
          <w:rFonts w:ascii="Times New Roman" w:hAnsi="Times New Roman" w:cs="Times New Roman"/>
        </w:rPr>
        <w:softHyphen/>
        <w:t>tyki. Świeccy powinni we wszystkich sprawach kierować się głosem sumienia chrześcijańskiego. Ich formacja ma zmierzać do kształtowania się duchowości będącej synte</w:t>
      </w:r>
      <w:r w:rsidRPr="000F2E4A">
        <w:rPr>
          <w:rFonts w:ascii="Times New Roman" w:hAnsi="Times New Roman" w:cs="Times New Roman"/>
        </w:rPr>
        <w:softHyphen/>
        <w:t>zą wiary i życia. W ich życiu nie ma miejsca na dwa rów</w:t>
      </w:r>
      <w:r w:rsidRPr="000F2E4A">
        <w:rPr>
          <w:rFonts w:ascii="Times New Roman" w:hAnsi="Times New Roman" w:cs="Times New Roman"/>
        </w:rPr>
        <w:softHyphen/>
        <w:t>noległe nurty, gdzie wiara nie kształtuje życia świeckiego, a życie codzienne nie jest ogarnięte modlitwą i przeży</w:t>
      </w:r>
      <w:r w:rsidRPr="000F2E4A">
        <w:rPr>
          <w:rFonts w:ascii="Times New Roman" w:hAnsi="Times New Roman" w:cs="Times New Roman"/>
        </w:rPr>
        <w:softHyphen/>
        <w:t>waniem w duchu wiary. W kształtowaniu tej syntezy po</w:t>
      </w:r>
      <w:r w:rsidRPr="000F2E4A">
        <w:rPr>
          <w:rFonts w:ascii="Times New Roman" w:hAnsi="Times New Roman" w:cs="Times New Roman"/>
        </w:rPr>
        <w:softHyphen/>
        <w:t xml:space="preserve">mocą jest nauka społeczna Kościoła, ukazująca społeczne konsekwencje wiary. </w:t>
      </w:r>
    </w:p>
    <w:p w14:paraId="7EFFE071" w14:textId="77777777" w:rsidR="004367B9" w:rsidRPr="000F2E4A" w:rsidRDefault="00000000">
      <w:pPr>
        <w:pStyle w:val="Styl"/>
        <w:spacing w:line="259" w:lineRule="exact"/>
        <w:ind w:left="4" w:firstLine="336"/>
        <w:jc w:val="both"/>
        <w:rPr>
          <w:rFonts w:ascii="Times New Roman" w:hAnsi="Times New Roman" w:cs="Times New Roman"/>
        </w:rPr>
      </w:pPr>
      <w:r w:rsidRPr="000F2E4A">
        <w:rPr>
          <w:rFonts w:ascii="Times New Roman" w:hAnsi="Times New Roman" w:cs="Times New Roman"/>
        </w:rPr>
        <w:t>Benedykt XVI szeroko podejmuje temat obecności chrześcijan we współczesnym świecie. Podkreśla, że po</w:t>
      </w:r>
      <w:r w:rsidRPr="000F2E4A">
        <w:rPr>
          <w:rFonts w:ascii="Times New Roman" w:hAnsi="Times New Roman" w:cs="Times New Roman"/>
        </w:rPr>
        <w:softHyphen/>
        <w:t>winni oni być zaczynem Bożej miłości w społeczeństwie, świadczyć o wierze w Jezusa Chrystusa oraz budować porządek społeczny w duchu Chrystusowej Ewangelii. Świeccy są włączeni w prorocką funkcję całego Kościo</w:t>
      </w:r>
      <w:r w:rsidRPr="000F2E4A">
        <w:rPr>
          <w:rFonts w:ascii="Times New Roman" w:hAnsi="Times New Roman" w:cs="Times New Roman"/>
        </w:rPr>
        <w:softHyphen/>
        <w:t>ła. Cały Kościół jest w stosunku do świata jakby gwiaz</w:t>
      </w:r>
      <w:r w:rsidRPr="000F2E4A">
        <w:rPr>
          <w:rFonts w:ascii="Times New Roman" w:hAnsi="Times New Roman" w:cs="Times New Roman"/>
        </w:rPr>
        <w:softHyphen/>
        <w:t>dą orientującą i ukazującą drogę. Takie właśnie zadanie spoczywa na każdym chrześcijaninie. Zatem niezwykle istotne jest zachowanie przez wiernych świeckich chrze</w:t>
      </w:r>
      <w:r w:rsidRPr="000F2E4A">
        <w:rPr>
          <w:rFonts w:ascii="Times New Roman" w:hAnsi="Times New Roman" w:cs="Times New Roman"/>
        </w:rPr>
        <w:softHyphen/>
        <w:t>ścijańskiej tożsamości, życie we wspólnocie Kościoła, konsekwentne kroczenie drogą wiodącą do Chrystusa, pogłębianie osobistej więzi z Nim. Jedynie w ten sposób chrześcijanie mogą być rzeczywiście światłem dla innych. We współczesnym zsekularyzowanym świecie potrzebni są katolicy świeccy, dobrze uformowani, kompetentni, ob</w:t>
      </w:r>
      <w:r w:rsidRPr="000F2E4A">
        <w:rPr>
          <w:rFonts w:ascii="Times New Roman" w:hAnsi="Times New Roman" w:cs="Times New Roman"/>
        </w:rPr>
        <w:softHyphen/>
        <w:t>darzeni zmysłem krytycznym, odważnie przeciwstawiają</w:t>
      </w:r>
      <w:r w:rsidRPr="000F2E4A">
        <w:rPr>
          <w:rFonts w:ascii="Times New Roman" w:hAnsi="Times New Roman" w:cs="Times New Roman"/>
        </w:rPr>
        <w:softHyphen/>
        <w:t>cy się próbom wyeliminowania Kościoła i chrześcijaństwa z publicznej sfery życia. Zachowanie chrześcijańskiej toż</w:t>
      </w:r>
      <w:r w:rsidRPr="000F2E4A">
        <w:rPr>
          <w:rFonts w:ascii="Times New Roman" w:hAnsi="Times New Roman" w:cs="Times New Roman"/>
        </w:rPr>
        <w:softHyphen/>
        <w:t>samości jest warunkiem przemiany świata, w którym żyją i pracują chrześcijanie. Dzięki nim Kościół staje się obec</w:t>
      </w:r>
      <w:r w:rsidRPr="000F2E4A">
        <w:rPr>
          <w:rFonts w:ascii="Times New Roman" w:hAnsi="Times New Roman" w:cs="Times New Roman"/>
        </w:rPr>
        <w:softHyphen/>
        <w:t xml:space="preserve">ny w miejscach ich aktywności. Dzięki nim może stawać się tam "solą ziemi". </w:t>
      </w:r>
    </w:p>
    <w:p w14:paraId="76EE4E6A" w14:textId="25D07BA3" w:rsidR="004367B9" w:rsidRPr="000F2E4A" w:rsidRDefault="00000000" w:rsidP="00600224">
      <w:pPr>
        <w:pStyle w:val="Styl"/>
        <w:spacing w:line="259" w:lineRule="exact"/>
        <w:ind w:left="4" w:firstLine="336"/>
        <w:jc w:val="both"/>
        <w:rPr>
          <w:rFonts w:ascii="Times New Roman" w:hAnsi="Times New Roman" w:cs="Times New Roman"/>
        </w:rPr>
      </w:pPr>
      <w:r w:rsidRPr="000F2E4A">
        <w:rPr>
          <w:rFonts w:ascii="Times New Roman" w:hAnsi="Times New Roman" w:cs="Times New Roman"/>
        </w:rPr>
        <w:t>Wiara w Boga - Dawcę wszelkiego życia - umacnia chrześcijan w walce o respektowanie praw do życia każdej istoty ludzkiej. Mają być świadkami szacunku dla małżeństwa mężczyzny i kobiety, zgodnego z planem Bożym, i ich ważnych zadań w dziedzinie prokreacji, wychowania, wprowadzania młodych w życie społeczne i we wspólno</w:t>
      </w:r>
      <w:r w:rsidRPr="000F2E4A">
        <w:rPr>
          <w:rFonts w:ascii="Times New Roman" w:hAnsi="Times New Roman" w:cs="Times New Roman"/>
        </w:rPr>
        <w:softHyphen/>
        <w:t>tę Kościoła. Chrześcijańskie rodziny mają być prawdziwy</w:t>
      </w:r>
      <w:r w:rsidRPr="000F2E4A">
        <w:rPr>
          <w:rFonts w:ascii="Times New Roman" w:hAnsi="Times New Roman" w:cs="Times New Roman"/>
        </w:rPr>
        <w:softHyphen/>
        <w:t>mi Kościołami domowymi. Wiara zobowiązuje świeckich do angażowania się na rzecz sprawiedliwości, pojedna</w:t>
      </w:r>
      <w:r w:rsidRPr="000F2E4A">
        <w:rPr>
          <w:rFonts w:ascii="Times New Roman" w:hAnsi="Times New Roman" w:cs="Times New Roman"/>
        </w:rPr>
        <w:softHyphen/>
        <w:t>nia i pokoju. Potrzebny jest profetyczny głos chrześcijan, by słyszalny był głos ludzi biednych i pokrzywdzonych. Chrześcijanie mają przenikać życie doczesne w wielu jego wymiarach i niejako od wewnątrz przemieniać je w du</w:t>
      </w:r>
      <w:r w:rsidRPr="000F2E4A">
        <w:rPr>
          <w:rFonts w:ascii="Times New Roman" w:hAnsi="Times New Roman" w:cs="Times New Roman"/>
        </w:rPr>
        <w:softHyphen/>
        <w:t>chu Ewangelii Chrystusowej. Potrzebna jest również ich obecność w sferze publicznej. Wiara nie jest sprawą pry</w:t>
      </w:r>
      <w:r w:rsidRPr="000F2E4A">
        <w:rPr>
          <w:rFonts w:ascii="Times New Roman" w:hAnsi="Times New Roman" w:cs="Times New Roman"/>
        </w:rPr>
        <w:softHyphen/>
        <w:t>watną. Jej wyznawanie domaga się publicznego i proroc</w:t>
      </w:r>
      <w:r w:rsidRPr="000F2E4A">
        <w:rPr>
          <w:rFonts w:ascii="Times New Roman" w:hAnsi="Times New Roman" w:cs="Times New Roman"/>
        </w:rPr>
        <w:softHyphen/>
        <w:t>kiego świadectwa wiernych świeckich wobec świata. Ich apostolat obejmuje: rodzinę, szkołę, pracę, ochronę zdro</w:t>
      </w:r>
      <w:r w:rsidRPr="000F2E4A">
        <w:rPr>
          <w:rFonts w:ascii="Times New Roman" w:hAnsi="Times New Roman" w:cs="Times New Roman"/>
        </w:rPr>
        <w:softHyphen/>
        <w:t>wia, przedsiębiorczość, politykę, gospodarkę. W zasadzie każde środowisko, okoliczności i forma aktywności mają być przepojone świadectwem miłości bliźniego. Potrzebny jest głos katolików świeckich w ważnych kwestiach spo</w:t>
      </w:r>
      <w:r w:rsidRPr="000F2E4A">
        <w:rPr>
          <w:rFonts w:ascii="Times New Roman" w:hAnsi="Times New Roman" w:cs="Times New Roman"/>
        </w:rPr>
        <w:softHyphen/>
        <w:t>łecznych - zwłaszcza na forum publicznym, gdzie dysku</w:t>
      </w:r>
      <w:r w:rsidRPr="000F2E4A">
        <w:rPr>
          <w:rFonts w:ascii="Times New Roman" w:hAnsi="Times New Roman" w:cs="Times New Roman"/>
        </w:rPr>
        <w:softHyphen/>
        <w:t xml:space="preserve">towane są zagadnienia istotne dla całego społeczeństwa. </w:t>
      </w:r>
    </w:p>
    <w:p w14:paraId="2F434141" w14:textId="77777777" w:rsidR="004367B9" w:rsidRPr="000F2E4A" w:rsidRDefault="00000000">
      <w:pPr>
        <w:pStyle w:val="Styl"/>
        <w:spacing w:before="297" w:line="254" w:lineRule="exact"/>
        <w:ind w:left="10" w:right="18"/>
        <w:rPr>
          <w:rFonts w:ascii="Times New Roman" w:hAnsi="Times New Roman" w:cs="Times New Roman"/>
          <w:b/>
          <w:bCs/>
          <w:sz w:val="28"/>
          <w:szCs w:val="28"/>
        </w:rPr>
      </w:pPr>
      <w:r w:rsidRPr="000F2E4A">
        <w:rPr>
          <w:rFonts w:ascii="Times New Roman" w:hAnsi="Times New Roman" w:cs="Times New Roman"/>
          <w:b/>
          <w:bCs/>
          <w:sz w:val="28"/>
          <w:szCs w:val="28"/>
        </w:rPr>
        <w:t xml:space="preserve">Wnioski i postulaty pastoralne </w:t>
      </w:r>
    </w:p>
    <w:p w14:paraId="422B211F" w14:textId="77777777" w:rsidR="004367B9" w:rsidRPr="000F2E4A" w:rsidRDefault="00000000" w:rsidP="000F2E4A">
      <w:pPr>
        <w:pStyle w:val="Styl"/>
        <w:ind w:left="278" w:hanging="278"/>
        <w:jc w:val="both"/>
        <w:rPr>
          <w:rFonts w:ascii="Times New Roman" w:hAnsi="Times New Roman" w:cs="Times New Roman"/>
          <w:sz w:val="28"/>
          <w:szCs w:val="28"/>
        </w:rPr>
      </w:pPr>
      <w:r w:rsidRPr="000F2E4A">
        <w:rPr>
          <w:rFonts w:ascii="Times New Roman" w:hAnsi="Times New Roman" w:cs="Times New Roman"/>
          <w:sz w:val="28"/>
          <w:szCs w:val="28"/>
        </w:rPr>
        <w:t>- Ważnym i podstawowym dla nas zadaniem jest świa</w:t>
      </w:r>
      <w:r w:rsidRPr="000F2E4A">
        <w:rPr>
          <w:rFonts w:ascii="Times New Roman" w:hAnsi="Times New Roman" w:cs="Times New Roman"/>
          <w:sz w:val="28"/>
          <w:szCs w:val="28"/>
        </w:rPr>
        <w:softHyphen/>
        <w:t>dectwo w wymiarze indywidualnym. Bądźmy kato</w:t>
      </w:r>
      <w:r w:rsidRPr="000F2E4A">
        <w:rPr>
          <w:rFonts w:ascii="Times New Roman" w:hAnsi="Times New Roman" w:cs="Times New Roman"/>
          <w:sz w:val="28"/>
          <w:szCs w:val="28"/>
        </w:rPr>
        <w:softHyphen/>
        <w:t>likami wszędzie tam, gdzie jesteśmy: w miejscu za</w:t>
      </w:r>
      <w:r w:rsidRPr="000F2E4A">
        <w:rPr>
          <w:rFonts w:ascii="Times New Roman" w:hAnsi="Times New Roman" w:cs="Times New Roman"/>
          <w:sz w:val="28"/>
          <w:szCs w:val="28"/>
        </w:rPr>
        <w:softHyphen/>
        <w:t xml:space="preserve">mieszkania, pracy i aktywności społecznej. </w:t>
      </w:r>
    </w:p>
    <w:p w14:paraId="0BA2792F" w14:textId="77777777" w:rsidR="004367B9" w:rsidRPr="000F2E4A" w:rsidRDefault="00000000" w:rsidP="000F2E4A">
      <w:pPr>
        <w:pStyle w:val="Styl"/>
        <w:ind w:left="278" w:hanging="278"/>
        <w:jc w:val="both"/>
        <w:rPr>
          <w:rFonts w:ascii="Times New Roman" w:hAnsi="Times New Roman" w:cs="Times New Roman"/>
          <w:sz w:val="28"/>
          <w:szCs w:val="28"/>
        </w:rPr>
      </w:pPr>
      <w:r w:rsidRPr="000F2E4A">
        <w:rPr>
          <w:rFonts w:ascii="Times New Roman" w:hAnsi="Times New Roman" w:cs="Times New Roman"/>
          <w:sz w:val="28"/>
          <w:szCs w:val="28"/>
        </w:rPr>
        <w:t>- W czasie spotkań formacyjnym podejmujmy dysku</w:t>
      </w:r>
      <w:r w:rsidRPr="000F2E4A">
        <w:rPr>
          <w:rFonts w:ascii="Times New Roman" w:hAnsi="Times New Roman" w:cs="Times New Roman"/>
          <w:sz w:val="28"/>
          <w:szCs w:val="28"/>
        </w:rPr>
        <w:softHyphen/>
        <w:t xml:space="preserve">sje/rozmowy nad tym, w jaki sposób nasz parafialny oddział Akcji Katolickiej może bardziej włączyć się w życie wspólnoty parafialnej. </w:t>
      </w:r>
    </w:p>
    <w:p w14:paraId="2D144012" w14:textId="77777777" w:rsidR="00600224" w:rsidRPr="000F2E4A" w:rsidRDefault="00000000" w:rsidP="000F2E4A">
      <w:pPr>
        <w:pStyle w:val="Styl"/>
        <w:ind w:left="278" w:hanging="278"/>
        <w:jc w:val="both"/>
        <w:rPr>
          <w:rFonts w:ascii="Times New Roman" w:hAnsi="Times New Roman" w:cs="Times New Roman"/>
          <w:sz w:val="28"/>
          <w:szCs w:val="28"/>
        </w:rPr>
      </w:pPr>
      <w:r w:rsidRPr="000F2E4A">
        <w:rPr>
          <w:rFonts w:ascii="Times New Roman" w:hAnsi="Times New Roman" w:cs="Times New Roman"/>
          <w:sz w:val="28"/>
          <w:szCs w:val="28"/>
        </w:rPr>
        <w:lastRenderedPageBreak/>
        <w:t>- W naszym środowisku, wśród tych, z którymi mamy kontakt, uświadamiajmy, że wiara nie jest kwestią prywatną, że nie wolno jej zamknąć w przysłowi</w:t>
      </w:r>
      <w:r w:rsidR="00600224" w:rsidRPr="000F2E4A">
        <w:rPr>
          <w:rFonts w:ascii="Times New Roman" w:hAnsi="Times New Roman" w:cs="Times New Roman"/>
          <w:sz w:val="28"/>
          <w:szCs w:val="28"/>
        </w:rPr>
        <w:t>o</w:t>
      </w:r>
      <w:r w:rsidRPr="000F2E4A">
        <w:rPr>
          <w:rFonts w:ascii="Times New Roman" w:hAnsi="Times New Roman" w:cs="Times New Roman"/>
          <w:sz w:val="28"/>
          <w:szCs w:val="28"/>
        </w:rPr>
        <w:t xml:space="preserve">wej zakrystii. Jest ona prawdą skierowaną do każdego człowieka, którą należy głosić publicznie. </w:t>
      </w:r>
    </w:p>
    <w:p w14:paraId="07B2A75D" w14:textId="77777777" w:rsidR="00600224" w:rsidRPr="000F2E4A" w:rsidRDefault="00600224" w:rsidP="000F2E4A">
      <w:pPr>
        <w:pStyle w:val="Styl"/>
        <w:ind w:left="278" w:hanging="278"/>
        <w:jc w:val="both"/>
        <w:rPr>
          <w:rFonts w:ascii="Times New Roman" w:hAnsi="Times New Roman" w:cs="Times New Roman"/>
          <w:sz w:val="28"/>
          <w:szCs w:val="28"/>
        </w:rPr>
      </w:pPr>
      <w:r w:rsidRPr="000F2E4A">
        <w:rPr>
          <w:rFonts w:ascii="Times New Roman" w:hAnsi="Times New Roman" w:cs="Times New Roman"/>
          <w:sz w:val="28"/>
          <w:szCs w:val="28"/>
        </w:rPr>
        <w:t xml:space="preserve">- Nawiązujmy relacje, wychodźmy z propozycjami, formami współpracy z ludźmi młodymi w naszej parafii. Spróbujmy wraz z nimi zrobić rekolekcje parafialne, przygotować świetlicę parafialną dla dzieci i młodzieży, przygotować wakacyjny wyjazd dla dzieci, służby liturgicznej. Wspólnie realizowane projekty zbliżą nas do młodych bardziej niż samo zapraszanie na spotkania formacyjne. Wspólnie planujmy projekty, które możemy zrealizować na poziomie parafialnym lub diecezjalnym. Próbujmy zbliżyć się przez współpracę. </w:t>
      </w:r>
    </w:p>
    <w:p w14:paraId="6E6323B0" w14:textId="3C4EA790" w:rsidR="004367B9" w:rsidRPr="000F2E4A" w:rsidRDefault="00600224" w:rsidP="000F2E4A">
      <w:pPr>
        <w:pStyle w:val="Styl"/>
        <w:ind w:left="278" w:hanging="278"/>
        <w:jc w:val="both"/>
        <w:rPr>
          <w:rFonts w:ascii="Times New Roman" w:hAnsi="Times New Roman" w:cs="Times New Roman"/>
          <w:sz w:val="28"/>
          <w:szCs w:val="28"/>
        </w:rPr>
      </w:pPr>
      <w:r w:rsidRPr="000F2E4A">
        <w:rPr>
          <w:rFonts w:ascii="Times New Roman" w:hAnsi="Times New Roman" w:cs="Times New Roman"/>
          <w:sz w:val="28"/>
          <w:szCs w:val="28"/>
        </w:rPr>
        <w:t xml:space="preserve">- Spróbujmy wspomóc księży w przygotowaniu dzieci do I Komunii św. oraz młodzież do bierzmowania. Ważnym dla nas zadaniem jest włączenie się w katechezę przygotowującą do sakramentów w małych grupach. </w:t>
      </w:r>
    </w:p>
    <w:p w14:paraId="1674715A" w14:textId="77777777" w:rsidR="00600224" w:rsidRPr="000F2E4A" w:rsidRDefault="00600224" w:rsidP="000F2E4A">
      <w:pPr>
        <w:pStyle w:val="Styl"/>
        <w:ind w:right="4"/>
        <w:rPr>
          <w:rFonts w:ascii="Times New Roman" w:hAnsi="Times New Roman" w:cs="Times New Roman"/>
          <w:sz w:val="28"/>
          <w:szCs w:val="28"/>
        </w:rPr>
      </w:pPr>
      <w:r w:rsidRPr="000F2E4A">
        <w:rPr>
          <w:rFonts w:ascii="Times New Roman" w:hAnsi="Times New Roman" w:cs="Times New Roman"/>
          <w:sz w:val="28"/>
          <w:szCs w:val="28"/>
        </w:rPr>
        <w:t xml:space="preserve">- Spróbujmy zaproponować jakąś formę duszpasterstwa, formacji czy nawet spędzania czasu w parafii dla rodziców dzieci pierwszokomunijnych i rodziców młodzieży do bierzmowania. Niech wydarzenia, w których biorą udział ich dzieci, będą dla nas sposobnością, by ich nieco "zatrzymać" przy parafii. Można rozpocząć od przysłowiowej herbaty w salce parafialnej, a następnie przejść do propozycji bardziej zapraszających do wiary i wspólnoty Kościoła. </w:t>
      </w:r>
    </w:p>
    <w:p w14:paraId="6C5D05D4" w14:textId="42B822CE" w:rsidR="004367B9" w:rsidRPr="000F2E4A" w:rsidRDefault="00600224" w:rsidP="000F2E4A">
      <w:pPr>
        <w:pStyle w:val="Styl"/>
        <w:ind w:right="4"/>
        <w:rPr>
          <w:rFonts w:ascii="Times New Roman" w:hAnsi="Times New Roman" w:cs="Times New Roman"/>
          <w:sz w:val="28"/>
          <w:szCs w:val="28"/>
        </w:rPr>
      </w:pPr>
      <w:r w:rsidRPr="000F2E4A">
        <w:rPr>
          <w:rFonts w:ascii="Times New Roman" w:hAnsi="Times New Roman" w:cs="Times New Roman"/>
          <w:sz w:val="28"/>
          <w:szCs w:val="28"/>
        </w:rPr>
        <w:t xml:space="preserve">- Podejmujmy w parafii posługi liturgiczne: animatora, akolity, katechisty, kantora, lektora, przygotowujmy modlitwy powszechne. </w:t>
      </w:r>
    </w:p>
    <w:p w14:paraId="47B58FA0" w14:textId="3FDE9A1F" w:rsidR="004367B9" w:rsidRPr="000F2E4A" w:rsidRDefault="00600224" w:rsidP="000F2E4A">
      <w:pPr>
        <w:pStyle w:val="Styl"/>
        <w:ind w:right="24"/>
        <w:jc w:val="both"/>
        <w:rPr>
          <w:rFonts w:ascii="Times New Roman" w:hAnsi="Times New Roman" w:cs="Times New Roman"/>
          <w:sz w:val="28"/>
          <w:szCs w:val="28"/>
        </w:rPr>
      </w:pPr>
      <w:r w:rsidRPr="000F2E4A">
        <w:rPr>
          <w:rFonts w:ascii="Times New Roman" w:hAnsi="Times New Roman" w:cs="Times New Roman"/>
          <w:sz w:val="28"/>
          <w:szCs w:val="28"/>
        </w:rPr>
        <w:t xml:space="preserve">- Zaangażujmy się w życie liturgiczne parafii. Może udałoby się stworzyć tradycję "naszej" Mszy św. w parafii, w czasie której my posługujemy. </w:t>
      </w:r>
    </w:p>
    <w:p w14:paraId="1B53BF79" w14:textId="10AB7E4C" w:rsidR="004367B9" w:rsidRPr="000F2E4A" w:rsidRDefault="004367B9" w:rsidP="000F2E4A">
      <w:pPr>
        <w:pStyle w:val="Styl"/>
        <w:rPr>
          <w:rFonts w:ascii="Times New Roman" w:hAnsi="Times New Roman" w:cs="Times New Roman"/>
          <w:sz w:val="8"/>
          <w:szCs w:val="8"/>
        </w:rPr>
      </w:pPr>
    </w:p>
    <w:p w14:paraId="76E55055" w14:textId="77777777" w:rsidR="004367B9" w:rsidRPr="000F2E4A" w:rsidRDefault="00000000" w:rsidP="000F2E4A">
      <w:pPr>
        <w:pStyle w:val="Styl"/>
        <w:ind w:left="302" w:hanging="259"/>
        <w:jc w:val="both"/>
        <w:rPr>
          <w:rFonts w:ascii="Times New Roman" w:hAnsi="Times New Roman" w:cs="Times New Roman"/>
          <w:sz w:val="28"/>
          <w:szCs w:val="28"/>
        </w:rPr>
      </w:pPr>
      <w:r w:rsidRPr="000F2E4A">
        <w:rPr>
          <w:rFonts w:ascii="Times New Roman" w:hAnsi="Times New Roman" w:cs="Times New Roman"/>
          <w:sz w:val="28"/>
          <w:szCs w:val="28"/>
        </w:rPr>
        <w:t>- Stworzenie strony na Facebook, strony internetowej parafii lub diecezji, przygotowanie biuletynu parafial</w:t>
      </w:r>
      <w:r w:rsidRPr="000F2E4A">
        <w:rPr>
          <w:rFonts w:ascii="Times New Roman" w:hAnsi="Times New Roman" w:cs="Times New Roman"/>
          <w:sz w:val="28"/>
          <w:szCs w:val="28"/>
        </w:rPr>
        <w:softHyphen/>
        <w:t>nego bądź diecezjalnego, współpraca ze stroną inter</w:t>
      </w:r>
      <w:r w:rsidRPr="000F2E4A">
        <w:rPr>
          <w:rFonts w:ascii="Times New Roman" w:hAnsi="Times New Roman" w:cs="Times New Roman"/>
          <w:sz w:val="28"/>
          <w:szCs w:val="28"/>
        </w:rPr>
        <w:softHyphen/>
        <w:t xml:space="preserve">netową diecezji lub mediami lokalnymi. </w:t>
      </w:r>
    </w:p>
    <w:p w14:paraId="5647C2BD" w14:textId="77777777" w:rsidR="004367B9" w:rsidRPr="000F2E4A" w:rsidRDefault="00000000" w:rsidP="000F2E4A">
      <w:pPr>
        <w:pStyle w:val="Styl"/>
        <w:ind w:left="302" w:hanging="259"/>
        <w:jc w:val="both"/>
        <w:rPr>
          <w:rFonts w:ascii="Times New Roman" w:hAnsi="Times New Roman" w:cs="Times New Roman"/>
          <w:sz w:val="28"/>
          <w:szCs w:val="28"/>
        </w:rPr>
      </w:pPr>
      <w:r w:rsidRPr="000F2E4A">
        <w:rPr>
          <w:rFonts w:ascii="Times New Roman" w:hAnsi="Times New Roman" w:cs="Times New Roman"/>
          <w:sz w:val="28"/>
          <w:szCs w:val="28"/>
        </w:rPr>
        <w:t xml:space="preserve">- Współpraca z parafią w duszpasterstwie (kolędnicy misyjni, parafialny dzień dziecka, festyn parafialny, jasełka, droga krzyżowa i inne). Spotkania niech będą okazją do nawiązywania relacji, kontaktów, rozmów i szansą na zaproszenie do współpracy w realizacji tych parafialnych projektów. </w:t>
      </w:r>
    </w:p>
    <w:p w14:paraId="1A06C23A" w14:textId="77777777" w:rsidR="004367B9" w:rsidRPr="000F2E4A" w:rsidRDefault="00000000" w:rsidP="000F2E4A">
      <w:pPr>
        <w:pStyle w:val="Styl"/>
        <w:ind w:left="288" w:right="9" w:hanging="264"/>
        <w:rPr>
          <w:rFonts w:ascii="Times New Roman" w:hAnsi="Times New Roman" w:cs="Times New Roman"/>
          <w:sz w:val="28"/>
          <w:szCs w:val="28"/>
        </w:rPr>
      </w:pPr>
      <w:r w:rsidRPr="000F2E4A">
        <w:rPr>
          <w:rFonts w:ascii="Times New Roman" w:hAnsi="Times New Roman" w:cs="Times New Roman"/>
          <w:sz w:val="28"/>
          <w:szCs w:val="28"/>
        </w:rPr>
        <w:t>- Ukazujmy w naszym środowisku Kościół radosny, pe</w:t>
      </w:r>
      <w:r w:rsidRPr="000F2E4A">
        <w:rPr>
          <w:rFonts w:ascii="Times New Roman" w:hAnsi="Times New Roman" w:cs="Times New Roman"/>
          <w:sz w:val="28"/>
          <w:szCs w:val="28"/>
        </w:rPr>
        <w:softHyphen/>
        <w:t xml:space="preserve">łen nadziei. </w:t>
      </w:r>
    </w:p>
    <w:p w14:paraId="1055DE53" w14:textId="77777777" w:rsidR="004367B9" w:rsidRPr="000F2E4A" w:rsidRDefault="00000000" w:rsidP="000F2E4A">
      <w:pPr>
        <w:pStyle w:val="Styl"/>
        <w:ind w:left="29" w:right="4"/>
        <w:rPr>
          <w:rFonts w:ascii="Times New Roman" w:hAnsi="Times New Roman" w:cs="Times New Roman"/>
          <w:b/>
          <w:bCs/>
          <w:w w:val="92"/>
          <w:sz w:val="32"/>
          <w:szCs w:val="32"/>
        </w:rPr>
      </w:pPr>
      <w:r w:rsidRPr="000F2E4A">
        <w:rPr>
          <w:rFonts w:ascii="Times New Roman" w:hAnsi="Times New Roman" w:cs="Times New Roman"/>
          <w:b/>
          <w:bCs/>
          <w:w w:val="92"/>
          <w:sz w:val="32"/>
          <w:szCs w:val="32"/>
        </w:rPr>
        <w:t xml:space="preserve">Modlitwa </w:t>
      </w:r>
    </w:p>
    <w:p w14:paraId="493ED2EB" w14:textId="77777777" w:rsidR="004367B9" w:rsidRPr="000F2E4A" w:rsidRDefault="00000000" w:rsidP="000F2E4A">
      <w:pPr>
        <w:pStyle w:val="Styl"/>
        <w:ind w:right="13" w:firstLine="278"/>
        <w:jc w:val="both"/>
        <w:rPr>
          <w:rFonts w:ascii="Times New Roman" w:hAnsi="Times New Roman" w:cs="Times New Roman"/>
          <w:sz w:val="28"/>
          <w:szCs w:val="28"/>
        </w:rPr>
      </w:pPr>
      <w:r w:rsidRPr="000F2E4A">
        <w:rPr>
          <w:rFonts w:ascii="Times New Roman" w:hAnsi="Times New Roman" w:cs="Times New Roman"/>
          <w:sz w:val="28"/>
          <w:szCs w:val="28"/>
        </w:rPr>
        <w:t>Wszechmogący, wiekuisty, sprawiedliwy i miłosier</w:t>
      </w:r>
      <w:r w:rsidRPr="000F2E4A">
        <w:rPr>
          <w:rFonts w:ascii="Times New Roman" w:hAnsi="Times New Roman" w:cs="Times New Roman"/>
          <w:sz w:val="28"/>
          <w:szCs w:val="28"/>
        </w:rPr>
        <w:softHyphen/>
        <w:t>ny Boże, daj nam biednym ludziom czynić dla Ciebie to, o czym wiemy, że tego chcesz, i chcieć zawsze tego, co się Tobie podoba, abyśmy wewnętrznie oczyszczeni, we</w:t>
      </w:r>
      <w:r w:rsidRPr="000F2E4A">
        <w:rPr>
          <w:rFonts w:ascii="Times New Roman" w:hAnsi="Times New Roman" w:cs="Times New Roman"/>
          <w:sz w:val="28"/>
          <w:szCs w:val="28"/>
        </w:rPr>
        <w:softHyphen/>
        <w:t>wnętrznie oświeceni i rozpaleni ogniem Ducha Świętego, mogli iść śladami umiłowanego Syna Twego, Pana nasze</w:t>
      </w:r>
      <w:r w:rsidRPr="000F2E4A">
        <w:rPr>
          <w:rFonts w:ascii="Times New Roman" w:hAnsi="Times New Roman" w:cs="Times New Roman"/>
          <w:sz w:val="28"/>
          <w:szCs w:val="28"/>
        </w:rPr>
        <w:softHyphen/>
        <w:t>go Jezusa Chrystusa dojść do Ciebie, Najwyższy, jedynie dzięki Twej łasce, który żyjesz i królujesz, i odbierasz hołd w doskonałej Trójcy i prostej Jedności, Bóg wszechmogą</w:t>
      </w:r>
      <w:r w:rsidRPr="000F2E4A">
        <w:rPr>
          <w:rFonts w:ascii="Times New Roman" w:hAnsi="Times New Roman" w:cs="Times New Roman"/>
          <w:sz w:val="28"/>
          <w:szCs w:val="28"/>
        </w:rPr>
        <w:softHyphen/>
        <w:t xml:space="preserve">cy przez wszystkie wieki wieków. Amen. </w:t>
      </w:r>
    </w:p>
    <w:p w14:paraId="0A2E6721" w14:textId="77777777" w:rsidR="00EC57B1" w:rsidRPr="000F2E4A" w:rsidRDefault="00EC57B1">
      <w:pPr>
        <w:pStyle w:val="Styl"/>
        <w:rPr>
          <w:rFonts w:ascii="Times New Roman" w:hAnsi="Times New Roman" w:cs="Times New Roman"/>
        </w:rPr>
      </w:pPr>
    </w:p>
    <w:sectPr w:rsidR="00EC57B1" w:rsidRPr="000F2E4A" w:rsidSect="002E388D">
      <w:type w:val="continuous"/>
      <w:pgSz w:w="11907" w:h="16840" w:code="9"/>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AF39" w14:textId="77777777" w:rsidR="00BA3FD0" w:rsidRDefault="00BA3FD0" w:rsidP="00EB496E">
      <w:pPr>
        <w:spacing w:after="0" w:line="240" w:lineRule="auto"/>
      </w:pPr>
      <w:r>
        <w:separator/>
      </w:r>
    </w:p>
  </w:endnote>
  <w:endnote w:type="continuationSeparator" w:id="0">
    <w:p w14:paraId="08098137" w14:textId="77777777" w:rsidR="00BA3FD0" w:rsidRDefault="00BA3FD0" w:rsidP="00EB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AEC2" w14:textId="77777777" w:rsidR="00BA3FD0" w:rsidRDefault="00BA3FD0" w:rsidP="00EB496E">
      <w:pPr>
        <w:spacing w:after="0" w:line="240" w:lineRule="auto"/>
      </w:pPr>
      <w:r>
        <w:separator/>
      </w:r>
    </w:p>
  </w:footnote>
  <w:footnote w:type="continuationSeparator" w:id="0">
    <w:p w14:paraId="27F67AAA" w14:textId="77777777" w:rsidR="00BA3FD0" w:rsidRDefault="00BA3FD0" w:rsidP="00EB496E">
      <w:pPr>
        <w:spacing w:after="0" w:line="240" w:lineRule="auto"/>
      </w:pPr>
      <w:r>
        <w:continuationSeparator/>
      </w:r>
    </w:p>
  </w:footnote>
  <w:footnote w:id="1">
    <w:p w14:paraId="06A0B863" w14:textId="1F6F48AF" w:rsidR="00EB496E" w:rsidRPr="00EB496E" w:rsidRDefault="00EB496E" w:rsidP="00EB496E">
      <w:pPr>
        <w:pStyle w:val="Styl"/>
        <w:spacing w:before="244" w:line="220" w:lineRule="exact"/>
        <w:ind w:right="4" w:firstLine="345"/>
        <w:jc w:val="both"/>
        <w:rPr>
          <w:rFonts w:ascii="Times New Roman" w:hAnsi="Times New Roman" w:cs="Times New Roman"/>
          <w:w w:val="108"/>
          <w:sz w:val="16"/>
          <w:szCs w:val="16"/>
        </w:rPr>
      </w:pPr>
      <w:r>
        <w:rPr>
          <w:rStyle w:val="Odwoanieprzypisudolnego"/>
        </w:rPr>
        <w:footnoteRef/>
      </w:r>
      <w:r>
        <w:t xml:space="preserve"> </w:t>
      </w:r>
      <w:r>
        <w:rPr>
          <w:rFonts w:ascii="Times New Roman" w:hAnsi="Times New Roman" w:cs="Times New Roman"/>
          <w:sz w:val="16"/>
          <w:szCs w:val="16"/>
        </w:rPr>
        <w:t xml:space="preserve">Tekst rozważania nawiązuje do publikacji: W Łużyński, </w:t>
      </w:r>
      <w:r>
        <w:rPr>
          <w:rFonts w:ascii="Times New Roman" w:hAnsi="Times New Roman" w:cs="Times New Roman"/>
          <w:i/>
          <w:iCs/>
          <w:w w:val="76"/>
          <w:sz w:val="17"/>
          <w:szCs w:val="17"/>
        </w:rPr>
        <w:t>Publicz</w:t>
      </w:r>
      <w:r>
        <w:rPr>
          <w:rFonts w:ascii="Times New Roman" w:hAnsi="Times New Roman" w:cs="Times New Roman"/>
          <w:i/>
          <w:iCs/>
          <w:w w:val="76"/>
          <w:sz w:val="17"/>
          <w:szCs w:val="17"/>
        </w:rPr>
        <w:softHyphen/>
      </w:r>
      <w:r>
        <w:rPr>
          <w:rFonts w:ascii="Times New Roman" w:hAnsi="Times New Roman" w:cs="Times New Roman"/>
          <w:i/>
          <w:iCs/>
          <w:sz w:val="17"/>
          <w:szCs w:val="17"/>
        </w:rPr>
        <w:t xml:space="preserve">na rola kościoła a nauczaniu Benedykta XVI, </w:t>
      </w:r>
      <w:r>
        <w:rPr>
          <w:rFonts w:ascii="Times New Roman" w:hAnsi="Times New Roman" w:cs="Times New Roman"/>
          <w:sz w:val="16"/>
          <w:szCs w:val="16"/>
        </w:rPr>
        <w:t xml:space="preserve">Pelplin 2022, s. 139-144, </w:t>
      </w:r>
      <w:r>
        <w:rPr>
          <w:rFonts w:ascii="Times New Roman" w:hAnsi="Times New Roman" w:cs="Times New Roman"/>
          <w:w w:val="108"/>
          <w:sz w:val="16"/>
          <w:szCs w:val="16"/>
        </w:rPr>
        <w:t xml:space="preserve">155-159.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39CC"/>
    <w:rsid w:val="000F2E4A"/>
    <w:rsid w:val="0012321F"/>
    <w:rsid w:val="002E388D"/>
    <w:rsid w:val="004367B9"/>
    <w:rsid w:val="00600224"/>
    <w:rsid w:val="006049A4"/>
    <w:rsid w:val="0072612D"/>
    <w:rsid w:val="00A9428E"/>
    <w:rsid w:val="00BA3FD0"/>
    <w:rsid w:val="00EB496E"/>
    <w:rsid w:val="00EC57B1"/>
    <w:rsid w:val="00EC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54374"/>
  <w14:defaultImageDpi w14:val="0"/>
  <w15:docId w15:val="{074AE50F-1089-4B34-A3E3-A5946271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7E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E38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E388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Arial" w:hAnsi="Arial" w:cs="Arial"/>
      <w:kern w:val="0"/>
    </w:rPr>
  </w:style>
  <w:style w:type="character" w:customStyle="1" w:styleId="Nagwek2Znak">
    <w:name w:val="Nagłówek 2 Znak"/>
    <w:basedOn w:val="Domylnaczcionkaakapitu"/>
    <w:link w:val="Nagwek2"/>
    <w:uiPriority w:val="9"/>
    <w:rsid w:val="002E388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E388D"/>
    <w:rPr>
      <w:rFonts w:asciiTheme="majorHAnsi" w:eastAsiaTheme="majorEastAsia" w:hAnsiTheme="majorHAnsi" w:cstheme="majorBidi"/>
      <w:color w:val="1F3763" w:themeColor="accent1" w:themeShade="7F"/>
    </w:rPr>
  </w:style>
  <w:style w:type="paragraph" w:styleId="Tekstprzypisudolnego">
    <w:name w:val="footnote text"/>
    <w:basedOn w:val="Normalny"/>
    <w:link w:val="TekstprzypisudolnegoZnak"/>
    <w:uiPriority w:val="99"/>
    <w:semiHidden/>
    <w:unhideWhenUsed/>
    <w:rsid w:val="00EB49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B496E"/>
    <w:rPr>
      <w:sz w:val="20"/>
      <w:szCs w:val="20"/>
    </w:rPr>
  </w:style>
  <w:style w:type="character" w:styleId="Odwoanieprzypisudolnego">
    <w:name w:val="footnote reference"/>
    <w:basedOn w:val="Domylnaczcionkaakapitu"/>
    <w:uiPriority w:val="99"/>
    <w:semiHidden/>
    <w:unhideWhenUsed/>
    <w:rsid w:val="00EB496E"/>
    <w:rPr>
      <w:vertAlign w:val="superscript"/>
    </w:rPr>
  </w:style>
  <w:style w:type="character" w:customStyle="1" w:styleId="Nagwek1Znak">
    <w:name w:val="Nagłówek 1 Znak"/>
    <w:basedOn w:val="Domylnaczcionkaakapitu"/>
    <w:link w:val="Nagwek1"/>
    <w:uiPriority w:val="9"/>
    <w:rsid w:val="00EC7E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771D-0DD6-4C98-95AE-6C3E7B61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4084</Words>
  <Characters>24504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6</cp:revision>
  <dcterms:created xsi:type="dcterms:W3CDTF">2026-06-28T17:30:00Z</dcterms:created>
  <dcterms:modified xsi:type="dcterms:W3CDTF">2026-06-28T18:03:00Z</dcterms:modified>
</cp:coreProperties>
</file>